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6EDB" w:rsidRDefault="000342DC" w:rsidP="00F32D0A">
      <w:pPr>
        <w:widowControl/>
        <w:ind w:right="-115"/>
        <w:jc w:val="center"/>
        <w:rPr>
          <w:rFonts w:ascii="Times New Roman" w:eastAsia="Times New Roman" w:hAnsi="Times New Roman" w:cs="Times New Roman"/>
          <w:color w:val="0000FF"/>
          <w:sz w:val="18"/>
          <w:szCs w:val="20"/>
          <w:u w:val="single"/>
          <w:lang w:val="en-US" w:bidi="ar-SA"/>
        </w:rPr>
      </w:pPr>
      <w:r w:rsidRPr="00EE784E">
        <w:rPr>
          <w:noProof/>
          <w:lang w:bidi="ar-SA"/>
        </w:rPr>
        <w:drawing>
          <wp:inline distT="0" distB="0" distL="0" distR="0">
            <wp:extent cx="6117590" cy="11461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7590" cy="1146175"/>
                    </a:xfrm>
                    <a:prstGeom prst="rect">
                      <a:avLst/>
                    </a:prstGeom>
                    <a:noFill/>
                    <a:ln>
                      <a:noFill/>
                    </a:ln>
                  </pic:spPr>
                </pic:pic>
              </a:graphicData>
            </a:graphic>
          </wp:inline>
        </w:drawing>
      </w:r>
    </w:p>
    <w:p w:rsidR="00356EDB" w:rsidRDefault="00356EDB" w:rsidP="00F32D0A">
      <w:pPr>
        <w:widowControl/>
        <w:ind w:right="-115"/>
        <w:jc w:val="center"/>
        <w:rPr>
          <w:rFonts w:ascii="Times New Roman" w:eastAsia="Times New Roman" w:hAnsi="Times New Roman" w:cs="Times New Roman"/>
          <w:color w:val="0000FF"/>
          <w:sz w:val="18"/>
          <w:szCs w:val="20"/>
          <w:u w:val="single"/>
          <w:lang w:val="en-US" w:bidi="ar-SA"/>
        </w:rPr>
      </w:pPr>
    </w:p>
    <w:p w:rsidR="00294F63" w:rsidRPr="00D26DC6" w:rsidRDefault="00294F63" w:rsidP="00F32D0A">
      <w:pPr>
        <w:widowControl/>
        <w:ind w:right="-115"/>
        <w:jc w:val="center"/>
        <w:rPr>
          <w:rFonts w:ascii="Times New Roman" w:eastAsia="Times New Roman" w:hAnsi="Times New Roman" w:cs="Times New Roman"/>
          <w:color w:val="auto"/>
          <w:sz w:val="18"/>
          <w:szCs w:val="20"/>
          <w:lang w:val="en-US" w:bidi="ar-SA"/>
        </w:rPr>
      </w:pPr>
    </w:p>
    <w:p w:rsidR="00935153" w:rsidRPr="001E5DAE" w:rsidRDefault="00935153">
      <w:pPr>
        <w:rPr>
          <w:rFonts w:ascii="Times New Roman" w:hAnsi="Times New Roman" w:cs="Times New Roman"/>
        </w:rPr>
      </w:pPr>
    </w:p>
    <w:p w:rsidR="00356EDB" w:rsidRPr="001E5DAE" w:rsidRDefault="00356EDB">
      <w:pPr>
        <w:rPr>
          <w:rFonts w:ascii="Times New Roman" w:hAnsi="Times New Roman" w:cs="Times New Roman"/>
        </w:rPr>
      </w:pPr>
    </w:p>
    <w:p w:rsidR="00356EDB" w:rsidRDefault="00356EDB">
      <w:pPr>
        <w:rPr>
          <w:rFonts w:ascii="Times New Roman" w:hAnsi="Times New Roman" w:cs="Times New Roman"/>
        </w:rPr>
      </w:pPr>
    </w:p>
    <w:p w:rsidR="00793DF6" w:rsidRPr="00793DF6" w:rsidRDefault="00793DF6" w:rsidP="00793DF6">
      <w:pPr>
        <w:jc w:val="center"/>
        <w:rPr>
          <w:rFonts w:ascii="Times New Roman" w:hAnsi="Times New Roman" w:cs="Times New Roman"/>
          <w:sz w:val="32"/>
          <w:szCs w:val="32"/>
        </w:rPr>
      </w:pPr>
      <w:r w:rsidRPr="00793DF6">
        <w:rPr>
          <w:rFonts w:ascii="Times New Roman" w:hAnsi="Times New Roman" w:cs="Times New Roman"/>
          <w:sz w:val="32"/>
          <w:szCs w:val="32"/>
        </w:rPr>
        <w:t>Regolamento per la Didattica digitale integrata</w:t>
      </w:r>
    </w:p>
    <w:p w:rsidR="00793DF6" w:rsidRPr="00793DF6" w:rsidRDefault="00793DF6" w:rsidP="00F166D8">
      <w:pPr>
        <w:jc w:val="center"/>
        <w:rPr>
          <w:rFonts w:ascii="Times New Roman" w:hAnsi="Times New Roman" w:cs="Times New Roman"/>
        </w:rPr>
      </w:pPr>
      <w:r w:rsidRPr="00793DF6">
        <w:rPr>
          <w:rFonts w:ascii="Times New Roman" w:hAnsi="Times New Roman" w:cs="Times New Roman"/>
        </w:rPr>
        <w:br/>
      </w:r>
    </w:p>
    <w:p w:rsidR="00793DF6" w:rsidRDefault="00793DF6" w:rsidP="00793DF6">
      <w:pPr>
        <w:jc w:val="center"/>
        <w:rPr>
          <w:rFonts w:ascii="Times New Roman" w:hAnsi="Times New Roman" w:cs="Times New Roman"/>
        </w:rPr>
      </w:pPr>
    </w:p>
    <w:p w:rsidR="00793DF6" w:rsidRPr="000C1D0A" w:rsidRDefault="00793DF6" w:rsidP="00793DF6">
      <w:pPr>
        <w:jc w:val="center"/>
        <w:rPr>
          <w:rFonts w:ascii="Times New Roman" w:hAnsi="Times New Roman" w:cs="Times New Roman"/>
          <w:b/>
        </w:rPr>
      </w:pPr>
    </w:p>
    <w:p w:rsidR="00793DF6" w:rsidRDefault="00793DF6" w:rsidP="00793DF6">
      <w:pPr>
        <w:jc w:val="center"/>
        <w:rPr>
          <w:rFonts w:ascii="Times New Roman" w:hAnsi="Times New Roman" w:cs="Times New Roman"/>
        </w:rPr>
      </w:pPr>
    </w:p>
    <w:p w:rsidR="00793DF6" w:rsidRDefault="00793DF6" w:rsidP="00793DF6">
      <w:pPr>
        <w:jc w:val="both"/>
        <w:rPr>
          <w:rFonts w:ascii="Times New Roman" w:hAnsi="Times New Roman" w:cs="Times New Roman"/>
        </w:rPr>
      </w:pPr>
    </w:p>
    <w:p w:rsidR="00793DF6" w:rsidRPr="00793DF6" w:rsidRDefault="00793DF6" w:rsidP="00793DF6">
      <w:pPr>
        <w:jc w:val="both"/>
        <w:rPr>
          <w:rFonts w:ascii="Times New Roman" w:hAnsi="Times New Roman" w:cs="Times New Roman"/>
          <w:b/>
          <w:bCs/>
        </w:rPr>
      </w:pPr>
      <w:bookmarkStart w:id="0" w:name="bookmark0"/>
      <w:r w:rsidRPr="00793DF6">
        <w:rPr>
          <w:rFonts w:ascii="Times New Roman" w:hAnsi="Times New Roman" w:cs="Times New Roman"/>
          <w:b/>
          <w:bCs/>
          <w:u w:val="single"/>
        </w:rPr>
        <w:t>Art. 1 - Finalità, ambito di applicazione e informazione</w:t>
      </w:r>
      <w:bookmarkEnd w:id="0"/>
    </w:p>
    <w:p w:rsidR="00793DF6" w:rsidRPr="00793DF6" w:rsidRDefault="00793DF6" w:rsidP="00793DF6">
      <w:pPr>
        <w:numPr>
          <w:ilvl w:val="0"/>
          <w:numId w:val="3"/>
        </w:numPr>
        <w:jc w:val="both"/>
        <w:rPr>
          <w:rFonts w:ascii="Times New Roman" w:hAnsi="Times New Roman" w:cs="Times New Roman"/>
        </w:rPr>
      </w:pPr>
      <w:r w:rsidRPr="00793DF6">
        <w:rPr>
          <w:rFonts w:ascii="Times New Roman" w:hAnsi="Times New Roman" w:cs="Times New Roman"/>
        </w:rPr>
        <w:t xml:space="preserve">Il presente Regolamento individua le modalità di attuazione della Didattica digitale integrata dell’Istituto Comprensivo di </w:t>
      </w:r>
      <w:r w:rsidR="00F166D8">
        <w:rPr>
          <w:rFonts w:ascii="Times New Roman" w:hAnsi="Times New Roman" w:cs="Times New Roman"/>
        </w:rPr>
        <w:t>Guardavalle (CZ)</w:t>
      </w:r>
      <w:r w:rsidRPr="00793DF6">
        <w:rPr>
          <w:rFonts w:ascii="Times New Roman" w:hAnsi="Times New Roman" w:cs="Times New Roman"/>
        </w:rPr>
        <w:t>.</w:t>
      </w:r>
    </w:p>
    <w:p w:rsidR="00793DF6" w:rsidRPr="00793DF6" w:rsidRDefault="00793DF6" w:rsidP="00793DF6">
      <w:pPr>
        <w:numPr>
          <w:ilvl w:val="0"/>
          <w:numId w:val="3"/>
        </w:numPr>
        <w:jc w:val="both"/>
        <w:rPr>
          <w:rFonts w:ascii="Times New Roman" w:hAnsi="Times New Roman" w:cs="Times New Roman"/>
        </w:rPr>
      </w:pPr>
      <w:r w:rsidRPr="00793DF6">
        <w:rPr>
          <w:rFonts w:ascii="Times New Roman" w:hAnsi="Times New Roman" w:cs="Times New Roman"/>
        </w:rPr>
        <w:t>Il presente Regolamento ha validità a partire dall’anno scolastico 2020/2021 e può essere modificato, aggiornato o precisato dal Collegio dei Docenti a seguito del sopraggiungere di nuove indicazioni /chiarimenti normativi o in base alle necessità che si rilevano durante l’attuazione del medesimo.</w:t>
      </w:r>
    </w:p>
    <w:p w:rsidR="00793DF6" w:rsidRPr="00793DF6" w:rsidRDefault="00793DF6" w:rsidP="00793DF6">
      <w:pPr>
        <w:jc w:val="both"/>
        <w:rPr>
          <w:rFonts w:ascii="Times New Roman" w:hAnsi="Times New Roman" w:cs="Times New Roman"/>
          <w:b/>
          <w:bCs/>
        </w:rPr>
      </w:pPr>
      <w:bookmarkStart w:id="1" w:name="bookmark1"/>
      <w:r w:rsidRPr="00793DF6">
        <w:rPr>
          <w:rFonts w:ascii="Times New Roman" w:hAnsi="Times New Roman" w:cs="Times New Roman"/>
          <w:b/>
          <w:bCs/>
          <w:u w:val="single"/>
        </w:rPr>
        <w:t>Art. 2 - Premesse</w:t>
      </w:r>
      <w:bookmarkEnd w:id="1"/>
    </w:p>
    <w:p w:rsidR="00793DF6" w:rsidRPr="00793DF6" w:rsidRDefault="00793DF6" w:rsidP="00793DF6">
      <w:pPr>
        <w:numPr>
          <w:ilvl w:val="0"/>
          <w:numId w:val="4"/>
        </w:numPr>
        <w:jc w:val="both"/>
        <w:rPr>
          <w:rFonts w:ascii="Times New Roman" w:hAnsi="Times New Roman" w:cs="Times New Roman"/>
        </w:rPr>
      </w:pPr>
      <w:r w:rsidRPr="00793DF6">
        <w:rPr>
          <w:rFonts w:ascii="Times New Roman" w:hAnsi="Times New Roman" w:cs="Times New Roman"/>
        </w:rPr>
        <w:t xml:space="preserve">Per Didattica digitale integrata (DDI) si intende la metodologia innovativa di insegnamento- apprendimento, rivolta a tutti gli studenti dell’Istituto Comprensivo, come modalità didattica che, </w:t>
      </w:r>
      <w:r w:rsidRPr="00793DF6">
        <w:rPr>
          <w:rFonts w:ascii="Times New Roman" w:hAnsi="Times New Roman" w:cs="Times New Roman"/>
          <w:u w:val="single"/>
        </w:rPr>
        <w:t xml:space="preserve">in </w:t>
      </w:r>
      <w:r w:rsidRPr="00793DF6">
        <w:rPr>
          <w:rFonts w:ascii="Times New Roman" w:hAnsi="Times New Roman" w:cs="Times New Roman"/>
        </w:rPr>
        <w:t>condizioni di emergenza, sostituisce, la tradizionale esperienza di scuola in presenza con l’ausilio di piattaforme digitali e delle nuove tecnologie.</w:t>
      </w:r>
    </w:p>
    <w:p w:rsidR="00793DF6" w:rsidRPr="00793DF6" w:rsidRDefault="00F166D8" w:rsidP="00F166D8">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93DF6" w:rsidRPr="00793DF6">
        <w:rPr>
          <w:rFonts w:ascii="Times New Roman" w:hAnsi="Times New Roman" w:cs="Times New Roman"/>
        </w:rPr>
        <w:t>La DDI è lo strumento didattico che consente di garantire il diritto all’apprendimento delle studentesse e degli studenti in caso di nuovo lockdown, in caso di quarantena della singola classe, in caso di isolamento fiduciario sia di singoli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w:t>
      </w:r>
    </w:p>
    <w:p w:rsidR="00793DF6" w:rsidRPr="00793DF6" w:rsidRDefault="00793DF6" w:rsidP="00793DF6">
      <w:pPr>
        <w:numPr>
          <w:ilvl w:val="0"/>
          <w:numId w:val="5"/>
        </w:numPr>
        <w:jc w:val="both"/>
        <w:rPr>
          <w:rFonts w:ascii="Times New Roman" w:hAnsi="Times New Roman" w:cs="Times New Roman"/>
        </w:rPr>
      </w:pPr>
      <w:r w:rsidRPr="00793DF6">
        <w:rPr>
          <w:rFonts w:ascii="Times New Roman" w:hAnsi="Times New Roman" w:cs="Times New Roman"/>
        </w:rPr>
        <w:t>La Didattica Digitale Integrata può essere distinta in due modalità, sulla base dell’interazione tra insegnante e gruppo di studenti. Le due modalità concorrono in maniera sinergica al raggiungimento degli obiettivi di apprendimento e allo sviluppo delle competenze personali e disciplinari:</w:t>
      </w:r>
    </w:p>
    <w:p w:rsidR="00793DF6" w:rsidRDefault="00793DF6" w:rsidP="00793DF6">
      <w:pPr>
        <w:jc w:val="both"/>
        <w:rPr>
          <w:rFonts w:ascii="Times New Roman" w:hAnsi="Times New Roman" w:cs="Times New Roman"/>
        </w:rPr>
      </w:pPr>
      <w:r w:rsidRPr="00793DF6">
        <w:rPr>
          <w:rFonts w:ascii="Times New Roman" w:hAnsi="Times New Roman" w:cs="Times New Roman"/>
        </w:rPr>
        <w:t xml:space="preserve">• </w:t>
      </w:r>
      <w:r w:rsidRPr="00793DF6">
        <w:rPr>
          <w:rFonts w:ascii="Times New Roman" w:hAnsi="Times New Roman" w:cs="Times New Roman"/>
          <w:u w:val="single"/>
        </w:rPr>
        <w:t>Attività sincrone</w:t>
      </w:r>
      <w:r w:rsidRPr="00793DF6">
        <w:rPr>
          <w:rFonts w:ascii="Times New Roman" w:hAnsi="Times New Roman" w:cs="Times New Roman"/>
        </w:rPr>
        <w:t>, ovvero svolte con l’interazione in tempo reale tra gli insegnanti e il gruppo di studenti. In particolare, sono da considerarsi attività sincrone</w:t>
      </w:r>
    </w:p>
    <w:p w:rsidR="00793DF6" w:rsidRDefault="00793DF6" w:rsidP="00793DF6">
      <w:pPr>
        <w:jc w:val="both"/>
        <w:rPr>
          <w:rFonts w:ascii="Times New Roman" w:hAnsi="Times New Roman" w:cs="Times New Roman"/>
        </w:rPr>
      </w:pPr>
    </w:p>
    <w:p w:rsidR="00793DF6" w:rsidRPr="000342DC" w:rsidRDefault="00793DF6" w:rsidP="000342DC">
      <w:pPr>
        <w:pStyle w:val="Paragrafoelenco"/>
        <w:numPr>
          <w:ilvl w:val="0"/>
          <w:numId w:val="22"/>
        </w:numPr>
        <w:jc w:val="both"/>
        <w:rPr>
          <w:rFonts w:ascii="Times New Roman" w:hAnsi="Times New Roman" w:cs="Times New Roman"/>
        </w:rPr>
      </w:pPr>
      <w:r w:rsidRPr="000342DC">
        <w:rPr>
          <w:rFonts w:ascii="Times New Roman" w:hAnsi="Times New Roman" w:cs="Times New Roman"/>
        </w:rPr>
        <w:t>Le videolezioni in diretta, intese come sessioni di comunicazione interattiva audio-video in tempo reale, comprendenti anche la verifica orale degli apprendimenti;</w:t>
      </w:r>
    </w:p>
    <w:p w:rsidR="00793DF6" w:rsidRPr="000342DC" w:rsidRDefault="00793DF6" w:rsidP="000342DC">
      <w:pPr>
        <w:pStyle w:val="Paragrafoelenco"/>
        <w:numPr>
          <w:ilvl w:val="0"/>
          <w:numId w:val="22"/>
        </w:numPr>
        <w:jc w:val="both"/>
        <w:rPr>
          <w:rFonts w:ascii="Times New Roman" w:hAnsi="Times New Roman" w:cs="Times New Roman"/>
        </w:rPr>
      </w:pPr>
      <w:r w:rsidRPr="000342DC">
        <w:rPr>
          <w:rFonts w:ascii="Times New Roman" w:hAnsi="Times New Roman" w:cs="Times New Roman"/>
        </w:rPr>
        <w:t>Lo svolgimento di compiti quali la realizzazione di elaborati digitali o la risposta a test più o meno strutturati con il monitoraggio in tempo</w:t>
      </w:r>
      <w:r w:rsidR="00333449">
        <w:rPr>
          <w:rFonts w:ascii="Times New Roman" w:hAnsi="Times New Roman" w:cs="Times New Roman"/>
        </w:rPr>
        <w:t xml:space="preserve"> reale da parte dell’insegnante</w:t>
      </w:r>
      <w:r w:rsidRPr="000342DC">
        <w:rPr>
          <w:rFonts w:ascii="Times New Roman" w:hAnsi="Times New Roman" w:cs="Times New Roman"/>
        </w:rPr>
        <w:t>;</w:t>
      </w:r>
    </w:p>
    <w:p w:rsidR="00793DF6" w:rsidRPr="00793DF6" w:rsidRDefault="00793DF6" w:rsidP="00793DF6">
      <w:pPr>
        <w:jc w:val="both"/>
        <w:rPr>
          <w:rFonts w:ascii="Times New Roman" w:hAnsi="Times New Roman" w:cs="Times New Roman"/>
        </w:rPr>
      </w:pPr>
      <w:r w:rsidRPr="00793DF6">
        <w:rPr>
          <w:rFonts w:ascii="Times New Roman" w:hAnsi="Times New Roman" w:cs="Times New Roman"/>
        </w:rPr>
        <w:t xml:space="preserve">• </w:t>
      </w:r>
      <w:r w:rsidRPr="00793DF6">
        <w:rPr>
          <w:rFonts w:ascii="Times New Roman" w:hAnsi="Times New Roman" w:cs="Times New Roman"/>
          <w:u w:val="single"/>
        </w:rPr>
        <w:t>Attività asincrone</w:t>
      </w:r>
      <w:r w:rsidRPr="00793DF6">
        <w:rPr>
          <w:rFonts w:ascii="Times New Roman" w:hAnsi="Times New Roman" w:cs="Times New Roman"/>
        </w:rPr>
        <w:t>, ovvero senza l’interazione in tempo reale tra gli insegnanti e il gruppo di studenti. Sono da considerarsi attività asincrone le attività strutturate e documentabili, svolte con l’ausilio di strumenti digitali, quali</w:t>
      </w:r>
      <w:r w:rsidR="00333449">
        <w:rPr>
          <w:rFonts w:ascii="Times New Roman" w:hAnsi="Times New Roman" w:cs="Times New Roman"/>
        </w:rPr>
        <w:t>:</w:t>
      </w:r>
    </w:p>
    <w:p w:rsidR="00793DF6" w:rsidRPr="00793DF6" w:rsidRDefault="00793DF6" w:rsidP="00793DF6">
      <w:pPr>
        <w:pStyle w:val="Paragrafoelenco"/>
        <w:numPr>
          <w:ilvl w:val="0"/>
          <w:numId w:val="6"/>
        </w:numPr>
        <w:jc w:val="both"/>
        <w:rPr>
          <w:rFonts w:ascii="Times New Roman" w:hAnsi="Times New Roman" w:cs="Times New Roman"/>
        </w:rPr>
      </w:pPr>
      <w:r w:rsidRPr="00793DF6">
        <w:rPr>
          <w:rFonts w:ascii="Times New Roman" w:hAnsi="Times New Roman" w:cs="Times New Roman"/>
        </w:rPr>
        <w:t xml:space="preserve">L’attività di approfondimento individuale o di gruppo con l’ausilio di materiale didattico </w:t>
      </w:r>
      <w:r w:rsidRPr="00793DF6">
        <w:rPr>
          <w:rFonts w:ascii="Times New Roman" w:hAnsi="Times New Roman" w:cs="Times New Roman"/>
        </w:rPr>
        <w:lastRenderedPageBreak/>
        <w:t>digitale realizzato, fornito o indicato dall’insegnante;</w:t>
      </w:r>
    </w:p>
    <w:p w:rsidR="00793DF6" w:rsidRPr="00793DF6" w:rsidRDefault="00793DF6" w:rsidP="00793DF6">
      <w:pPr>
        <w:pStyle w:val="Paragrafoelenco"/>
        <w:numPr>
          <w:ilvl w:val="0"/>
          <w:numId w:val="6"/>
        </w:numPr>
        <w:jc w:val="both"/>
        <w:rPr>
          <w:rFonts w:ascii="Times New Roman" w:hAnsi="Times New Roman" w:cs="Times New Roman"/>
        </w:rPr>
      </w:pPr>
      <w:r w:rsidRPr="00793DF6">
        <w:rPr>
          <w:rFonts w:ascii="Times New Roman" w:hAnsi="Times New Roman" w:cs="Times New Roman"/>
        </w:rPr>
        <w:t>La visione di videolezioni, documentari o altro materiale video predisposto o indicato dall’insegnante;</w:t>
      </w:r>
    </w:p>
    <w:p w:rsidR="00793DF6" w:rsidRPr="00793DF6" w:rsidRDefault="00793DF6" w:rsidP="00793DF6">
      <w:pPr>
        <w:pStyle w:val="Paragrafoelenco"/>
        <w:numPr>
          <w:ilvl w:val="0"/>
          <w:numId w:val="6"/>
        </w:numPr>
        <w:jc w:val="both"/>
        <w:rPr>
          <w:rFonts w:ascii="Times New Roman" w:hAnsi="Times New Roman" w:cs="Times New Roman"/>
        </w:rPr>
      </w:pPr>
      <w:r w:rsidRPr="00793DF6">
        <w:rPr>
          <w:rFonts w:ascii="Times New Roman" w:hAnsi="Times New Roman" w:cs="Times New Roman"/>
        </w:rPr>
        <w:t>Esercitazioni, risoluzione di problemi, produzione di relazioni e rielaborazioni in forma multimediale o realizzazione di artefatti digitali.</w:t>
      </w:r>
    </w:p>
    <w:p w:rsidR="00793DF6" w:rsidRDefault="00793DF6" w:rsidP="00793DF6">
      <w:pPr>
        <w:jc w:val="both"/>
        <w:rPr>
          <w:rFonts w:ascii="Times New Roman" w:hAnsi="Times New Roman" w:cs="Times New Roman"/>
        </w:rPr>
      </w:pPr>
      <w:r w:rsidRPr="00793DF6">
        <w:rPr>
          <w:rFonts w:ascii="Times New Roman" w:hAnsi="Times New Roman" w:cs="Times New Roman"/>
        </w:rPr>
        <w:t>Pertanto, non rientra tra le attività asincrone la normale attività di studio autonomo dei contenuti disciplinari da parte delle studentesse e degli studenti, ma le attività asincrone vanno intese come attività di insegnamento-apprendimento strutturate e documentabili che prevedono lo svolgimento autonomo da parte delle studentesse e degli studenti di compiti precisi assegnati di volta in volta.</w:t>
      </w:r>
    </w:p>
    <w:p w:rsidR="00793DF6" w:rsidRPr="00793DF6" w:rsidRDefault="00793DF6" w:rsidP="00793DF6">
      <w:pPr>
        <w:jc w:val="both"/>
        <w:rPr>
          <w:rFonts w:ascii="Times New Roman" w:hAnsi="Times New Roman" w:cs="Times New Roman"/>
        </w:rPr>
      </w:pPr>
    </w:p>
    <w:p w:rsidR="00793DF6" w:rsidRPr="00793DF6" w:rsidRDefault="00793DF6" w:rsidP="00793DF6">
      <w:pPr>
        <w:numPr>
          <w:ilvl w:val="0"/>
          <w:numId w:val="5"/>
        </w:numPr>
        <w:jc w:val="both"/>
        <w:rPr>
          <w:rFonts w:ascii="Times New Roman" w:hAnsi="Times New Roman" w:cs="Times New Roman"/>
        </w:rPr>
      </w:pPr>
      <w:r w:rsidRPr="00793DF6">
        <w:rPr>
          <w:rFonts w:ascii="Times New Roman" w:hAnsi="Times New Roman" w:cs="Times New Roman"/>
        </w:rPr>
        <w:t>Le unità di apprendimento online possono anche essere svolte in modalità mista, ovvero alternando momenti di didattica sincrona con momenti di didattica asincrona anche nell’ambito della stessa lezione.</w:t>
      </w:r>
    </w:p>
    <w:p w:rsidR="00793DF6" w:rsidRPr="00793DF6" w:rsidRDefault="00793DF6" w:rsidP="00793DF6">
      <w:pPr>
        <w:numPr>
          <w:ilvl w:val="0"/>
          <w:numId w:val="5"/>
        </w:numPr>
        <w:jc w:val="both"/>
        <w:rPr>
          <w:rFonts w:ascii="Times New Roman" w:hAnsi="Times New Roman" w:cs="Times New Roman"/>
        </w:rPr>
      </w:pPr>
      <w:r w:rsidRPr="00793DF6">
        <w:rPr>
          <w:rFonts w:ascii="Times New Roman" w:hAnsi="Times New Roman" w:cs="Times New Roman"/>
        </w:rPr>
        <w:t xml:space="preserve">La progettazione della DDI deve tenere conto del contesto e assicurare la sostenibilità delle attività proposte, un adeguato equilibrio tra didattica sincrona e asincrona, nonché un generale livello di inclusività nei confronti degli eventuali bisogni educativi speciali, </w:t>
      </w:r>
      <w:r w:rsidRPr="00793DF6">
        <w:rPr>
          <w:rFonts w:ascii="Times New Roman" w:hAnsi="Times New Roman" w:cs="Times New Roman"/>
          <w:i/>
          <w:iCs/>
        </w:rPr>
        <w:t>evitando che i contenuti e le metodologie siano la mera trasposizione online di quanto solitamente viene svolto in presenza.</w:t>
      </w:r>
      <w:r w:rsidRPr="00793DF6">
        <w:rPr>
          <w:rFonts w:ascii="Times New Roman" w:hAnsi="Times New Roman" w:cs="Times New Roman"/>
        </w:rPr>
        <w:t xml:space="preserve"> Il materiale didattico fornito agli studenti deve inoltre tenere conto dei diversi stili di apprendimento e degli eventuali strumenti compensativi da impiegare, come stabilito nei Piani didattici personalizzati, nell’ambito della didattica speciale.</w:t>
      </w:r>
    </w:p>
    <w:p w:rsidR="00793DF6" w:rsidRPr="00793DF6" w:rsidRDefault="00793DF6" w:rsidP="00793DF6">
      <w:pPr>
        <w:numPr>
          <w:ilvl w:val="0"/>
          <w:numId w:val="5"/>
        </w:numPr>
        <w:jc w:val="both"/>
        <w:rPr>
          <w:rFonts w:ascii="Times New Roman" w:hAnsi="Times New Roman" w:cs="Times New Roman"/>
          <w:i/>
          <w:iCs/>
        </w:rPr>
      </w:pPr>
      <w:r w:rsidRPr="00793DF6">
        <w:rPr>
          <w:rFonts w:ascii="Times New Roman" w:hAnsi="Times New Roman" w:cs="Times New Roman"/>
          <w:i/>
          <w:iCs/>
        </w:rPr>
        <w:t>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w:t>
      </w:r>
    </w:p>
    <w:p w:rsidR="00793DF6" w:rsidRPr="00793DF6" w:rsidRDefault="00793DF6" w:rsidP="00793DF6">
      <w:pPr>
        <w:numPr>
          <w:ilvl w:val="0"/>
          <w:numId w:val="5"/>
        </w:numPr>
        <w:jc w:val="both"/>
        <w:rPr>
          <w:rFonts w:ascii="Times New Roman" w:hAnsi="Times New Roman" w:cs="Times New Roman"/>
          <w:i/>
          <w:iCs/>
        </w:rPr>
      </w:pPr>
      <w:r w:rsidRPr="00793DF6">
        <w:rPr>
          <w:rFonts w:ascii="Times New Roman" w:hAnsi="Times New Roman" w:cs="Times New Roman"/>
        </w:rPr>
        <w:t>I docenti per le attività di sostegno concorrono, in stretta correlazione con i colleghi, allo sviluppo delle unità di apprendimento per la classe curando l’interazione tra gli insegnanti e tutte le studentesse e gli studenti, sia in presenza che attraverso la DDI, mettendo a punto materiale individualizzato o personalizzato</w:t>
      </w:r>
      <w:r>
        <w:rPr>
          <w:rFonts w:ascii="Times New Roman" w:hAnsi="Times New Roman" w:cs="Times New Roman"/>
        </w:rPr>
        <w:t xml:space="preserve"> </w:t>
      </w:r>
      <w:r w:rsidRPr="00793DF6">
        <w:rPr>
          <w:rFonts w:ascii="Times New Roman" w:hAnsi="Times New Roman" w:cs="Times New Roman"/>
        </w:rPr>
        <w:t xml:space="preserve">da far fruire alla studentessa o allo studente con disabilità in accordo con quanto stabilito nel Piano educativo individualizzato. </w:t>
      </w:r>
      <w:r w:rsidRPr="00793DF6">
        <w:rPr>
          <w:rFonts w:ascii="Times New Roman" w:hAnsi="Times New Roman" w:cs="Times New Roman"/>
          <w:i/>
          <w:iCs/>
        </w:rPr>
        <w:t>Ai docenti titolari dell’insegnamento alternativo alla Religione Cattolica, ai docenti incaricati di svolgere le lezioni di recupero/potenziamento e, in maniera residuale, ai docenti di sostegno è affidato il compito di monitorare ed incentivare la partecipazione degli alunni stranieri, degli alunni che vivono situazioni di disagio socio-economico e degli alunni maggiormente in difficoltà, attivando anche contatti con la famiglia.</w:t>
      </w:r>
    </w:p>
    <w:p w:rsidR="00793DF6" w:rsidRPr="00793DF6" w:rsidRDefault="00793DF6" w:rsidP="00793DF6">
      <w:pPr>
        <w:numPr>
          <w:ilvl w:val="0"/>
          <w:numId w:val="5"/>
        </w:numPr>
        <w:jc w:val="both"/>
        <w:rPr>
          <w:rFonts w:ascii="Times New Roman" w:hAnsi="Times New Roman" w:cs="Times New Roman"/>
        </w:rPr>
      </w:pPr>
      <w:r w:rsidRPr="00793DF6">
        <w:rPr>
          <w:rFonts w:ascii="Times New Roman" w:hAnsi="Times New Roman" w:cs="Times New Roman"/>
        </w:rPr>
        <w:t xml:space="preserve">L’Animatore digitale </w:t>
      </w:r>
      <w:r w:rsidR="000342DC">
        <w:rPr>
          <w:rFonts w:ascii="Times New Roman" w:hAnsi="Times New Roman" w:cs="Times New Roman"/>
        </w:rPr>
        <w:t>garantisce</w:t>
      </w:r>
      <w:r w:rsidRPr="00793DF6">
        <w:rPr>
          <w:rFonts w:ascii="Times New Roman" w:hAnsi="Times New Roman" w:cs="Times New Roman"/>
        </w:rPr>
        <w:t xml:space="preserve">, con il supporto dei docenti </w:t>
      </w:r>
      <w:r w:rsidR="000342DC">
        <w:rPr>
          <w:rFonts w:ascii="Times New Roman" w:hAnsi="Times New Roman" w:cs="Times New Roman"/>
        </w:rPr>
        <w:t>del Team digitale</w:t>
      </w:r>
      <w:r w:rsidRPr="00793DF6">
        <w:rPr>
          <w:rFonts w:ascii="Times New Roman" w:hAnsi="Times New Roman" w:cs="Times New Roman"/>
        </w:rPr>
        <w:t>, il sostegno alla DDI, progettando e realizzando:</w:t>
      </w:r>
    </w:p>
    <w:p w:rsidR="00793DF6" w:rsidRPr="00793DF6" w:rsidRDefault="00793DF6" w:rsidP="00793DF6">
      <w:pPr>
        <w:pStyle w:val="Paragrafoelenco"/>
        <w:numPr>
          <w:ilvl w:val="0"/>
          <w:numId w:val="9"/>
        </w:numPr>
        <w:jc w:val="both"/>
        <w:rPr>
          <w:rFonts w:ascii="Times New Roman" w:hAnsi="Times New Roman" w:cs="Times New Roman"/>
        </w:rPr>
      </w:pPr>
      <w:r w:rsidRPr="00793DF6">
        <w:rPr>
          <w:rFonts w:ascii="Times New Roman" w:hAnsi="Times New Roman" w:cs="Times New Roman"/>
        </w:rPr>
        <w:t>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rsidR="00793DF6" w:rsidRPr="00793DF6" w:rsidRDefault="00793DF6" w:rsidP="00793DF6">
      <w:pPr>
        <w:pStyle w:val="Paragrafoelenco"/>
        <w:numPr>
          <w:ilvl w:val="0"/>
          <w:numId w:val="9"/>
        </w:numPr>
        <w:jc w:val="both"/>
        <w:rPr>
          <w:rFonts w:ascii="Times New Roman" w:hAnsi="Times New Roman" w:cs="Times New Roman"/>
        </w:rPr>
      </w:pPr>
      <w:r w:rsidRPr="00793DF6">
        <w:rPr>
          <w:rFonts w:ascii="Times New Roman" w:hAnsi="Times New Roman" w:cs="Times New Roman"/>
        </w:rPr>
        <w:t>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rsidR="00793DF6" w:rsidRPr="00793DF6" w:rsidRDefault="00793DF6" w:rsidP="00793DF6">
      <w:pPr>
        <w:jc w:val="both"/>
        <w:rPr>
          <w:rFonts w:ascii="Times New Roman" w:hAnsi="Times New Roman" w:cs="Times New Roman"/>
          <w:b/>
          <w:bCs/>
        </w:rPr>
      </w:pPr>
      <w:r w:rsidRPr="00793DF6">
        <w:rPr>
          <w:rFonts w:ascii="Times New Roman" w:hAnsi="Times New Roman" w:cs="Times New Roman"/>
          <w:b/>
          <w:bCs/>
          <w:u w:val="single"/>
        </w:rPr>
        <w:t>Art. 3 - Piattaforme digitali in dotazione e loro utilizzo</w:t>
      </w:r>
    </w:p>
    <w:p w:rsidR="00793DF6" w:rsidRPr="00793DF6" w:rsidRDefault="00793DF6" w:rsidP="00793DF6">
      <w:pPr>
        <w:jc w:val="both"/>
        <w:rPr>
          <w:rFonts w:ascii="Times New Roman" w:hAnsi="Times New Roman" w:cs="Times New Roman"/>
        </w:rPr>
      </w:pPr>
      <w:r>
        <w:rPr>
          <w:rFonts w:ascii="Times New Roman" w:hAnsi="Times New Roman" w:cs="Times New Roman"/>
        </w:rPr>
        <w:t xml:space="preserve">1. </w:t>
      </w:r>
      <w:r w:rsidRPr="00793DF6">
        <w:rPr>
          <w:rFonts w:ascii="Times New Roman" w:hAnsi="Times New Roman" w:cs="Times New Roman"/>
        </w:rPr>
        <w:t>Le piattaforme digitali istituzionali in dotazione all’Istituto sono</w:t>
      </w:r>
    </w:p>
    <w:p w:rsidR="00793DF6" w:rsidRPr="00FF3724" w:rsidRDefault="00793DF6" w:rsidP="00793DF6">
      <w:pPr>
        <w:pStyle w:val="Paragrafoelenco"/>
        <w:numPr>
          <w:ilvl w:val="0"/>
          <w:numId w:val="10"/>
        </w:numPr>
        <w:jc w:val="both"/>
        <w:rPr>
          <w:rFonts w:ascii="Times New Roman" w:hAnsi="Times New Roman" w:cs="Times New Roman"/>
        </w:rPr>
      </w:pPr>
      <w:r w:rsidRPr="00FF3724">
        <w:rPr>
          <w:rFonts w:ascii="Times New Roman" w:hAnsi="Times New Roman" w:cs="Times New Roman"/>
        </w:rPr>
        <w:t xml:space="preserve">Il Registro elettronico </w:t>
      </w:r>
      <w:r w:rsidR="00333449" w:rsidRPr="00FF3724">
        <w:rPr>
          <w:rFonts w:ascii="Times New Roman" w:hAnsi="Times New Roman" w:cs="Times New Roman"/>
        </w:rPr>
        <w:t>Axios</w:t>
      </w:r>
      <w:r w:rsidRPr="00FF3724">
        <w:rPr>
          <w:rFonts w:ascii="Times New Roman" w:hAnsi="Times New Roman" w:cs="Times New Roman"/>
        </w:rPr>
        <w:t xml:space="preserve"> che</w:t>
      </w:r>
      <w:r w:rsidR="00FF3724" w:rsidRPr="00FF3724">
        <w:rPr>
          <w:rFonts w:ascii="Times New Roman" w:hAnsi="Times New Roman" w:cs="Times New Roman"/>
        </w:rPr>
        <w:t xml:space="preserve"> </w:t>
      </w:r>
      <w:r w:rsidRPr="00FF3724">
        <w:rPr>
          <w:rFonts w:ascii="Times New Roman" w:hAnsi="Times New Roman" w:cs="Times New Roman"/>
        </w:rPr>
        <w:t>consente di gestire l’Agenda di classe, le valutazioni, le note e le sanzioni disciplinari, la Bacheca delle comunicazioni e i colloqui scuola-famiglia.</w:t>
      </w:r>
    </w:p>
    <w:p w:rsidR="00793DF6" w:rsidRPr="00FF3724" w:rsidRDefault="00793DF6" w:rsidP="00793DF6">
      <w:pPr>
        <w:pStyle w:val="Paragrafoelenco"/>
        <w:numPr>
          <w:ilvl w:val="0"/>
          <w:numId w:val="10"/>
        </w:numPr>
        <w:jc w:val="both"/>
        <w:rPr>
          <w:rFonts w:ascii="Times New Roman" w:hAnsi="Times New Roman" w:cs="Times New Roman"/>
        </w:rPr>
      </w:pPr>
      <w:r w:rsidRPr="00FF3724">
        <w:rPr>
          <w:rFonts w:ascii="Times New Roman" w:hAnsi="Times New Roman" w:cs="Times New Roman"/>
        </w:rPr>
        <w:t xml:space="preserve">La Google Suite for Education (o GSuite), fornita gratuitamente da Google a tutti gli istituti </w:t>
      </w:r>
      <w:r w:rsidRPr="00FF3724">
        <w:rPr>
          <w:rFonts w:ascii="Times New Roman" w:hAnsi="Times New Roman" w:cs="Times New Roman"/>
        </w:rPr>
        <w:lastRenderedPageBreak/>
        <w:t>scolastici con la possibilità di gestire fino a 10.000 account utente. La GSuite in dotazione all’Istituto è associata al dominio della scuola e comprende un insieme di applicazioni sviluppate direttamente da Google, quali Gmail, Drive, Calendar, Documenti, Fogli, Presentazioni, Moduli, Hangouts Meet, Classroom, o sviluppate da terzi e integrabili nell’ambiente, alcune delle quali particolarmente utili in ambito didattico.</w:t>
      </w:r>
    </w:p>
    <w:p w:rsidR="00793DF6" w:rsidRPr="00793DF6" w:rsidRDefault="00793DF6" w:rsidP="00E14750">
      <w:pPr>
        <w:jc w:val="both"/>
        <w:rPr>
          <w:rFonts w:ascii="Times New Roman" w:hAnsi="Times New Roman" w:cs="Times New Roman"/>
        </w:rPr>
      </w:pPr>
      <w:r w:rsidRPr="00793DF6">
        <w:rPr>
          <w:rFonts w:ascii="Times New Roman" w:hAnsi="Times New Roman" w:cs="Times New Roman"/>
        </w:rPr>
        <w:t xml:space="preserve">Ciascun docente, nell’ambito della DDI, può comunque </w:t>
      </w:r>
      <w:r w:rsidRPr="00793DF6">
        <w:rPr>
          <w:rFonts w:ascii="Times New Roman" w:hAnsi="Times New Roman" w:cs="Times New Roman"/>
          <w:u w:val="single"/>
        </w:rPr>
        <w:t>integrare</w:t>
      </w:r>
      <w:r w:rsidRPr="00793DF6">
        <w:rPr>
          <w:rFonts w:ascii="Times New Roman" w:hAnsi="Times New Roman" w:cs="Times New Roman"/>
        </w:rPr>
        <w:t xml:space="preserve"> l’uso delle piattaforme istituzionali con altre applicazioni web che consentano di realizzare le diverse attività, sulla base delle specifiche esigenze di apprendimento delle studentesse e degli studenti.</w:t>
      </w:r>
    </w:p>
    <w:p w:rsidR="00793DF6" w:rsidRPr="00793DF6" w:rsidRDefault="00E14750" w:rsidP="00E14750">
      <w:pPr>
        <w:jc w:val="both"/>
        <w:rPr>
          <w:rFonts w:ascii="Times New Roman" w:hAnsi="Times New Roman" w:cs="Times New Roman"/>
        </w:rPr>
      </w:pPr>
      <w:r>
        <w:rPr>
          <w:rFonts w:ascii="Times New Roman" w:hAnsi="Times New Roman" w:cs="Times New Roman"/>
        </w:rPr>
        <w:t xml:space="preserve">2. </w:t>
      </w:r>
      <w:r w:rsidR="00793DF6" w:rsidRPr="00793DF6">
        <w:rPr>
          <w:rFonts w:ascii="Times New Roman" w:hAnsi="Times New Roman" w:cs="Times New Roman"/>
        </w:rPr>
        <w:t>Nell’ambito della DDI in modalità sincrona, gli insegnanti firmano il Registro di classe in corrispondenza delle ore di lezione svolte come da orario settimanale delle lezioni sincrone della classe. Nelle note l’insegnante specifica l’argomento trattato e/o l’attività svolta.</w:t>
      </w:r>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 xml:space="preserve">Nell’ambito della DDI in modalità asincrona e per l’assegnazione dei compiti, gli insegnanti </w:t>
      </w:r>
      <w:r w:rsidR="000342DC">
        <w:rPr>
          <w:rFonts w:ascii="Times New Roman" w:hAnsi="Times New Roman" w:cs="Times New Roman"/>
        </w:rPr>
        <w:t>avranno</w:t>
      </w:r>
      <w:r w:rsidRPr="00E14750">
        <w:rPr>
          <w:rFonts w:ascii="Times New Roman" w:hAnsi="Times New Roman" w:cs="Times New Roman"/>
        </w:rPr>
        <w:t xml:space="preserve"> cura di evitare sovrapposizioni con le altre discipline che possano determinare un carico di lavoro eccessivo. </w:t>
      </w:r>
    </w:p>
    <w:p w:rsidR="00E14750" w:rsidRPr="00E14750" w:rsidRDefault="00E14750" w:rsidP="00E14750">
      <w:pPr>
        <w:jc w:val="both"/>
        <w:rPr>
          <w:rFonts w:ascii="Times New Roman" w:hAnsi="Times New Roman" w:cs="Times New Roman"/>
          <w:b/>
          <w:bCs/>
        </w:rPr>
      </w:pPr>
      <w:r w:rsidRPr="00E14750">
        <w:rPr>
          <w:rFonts w:ascii="Times New Roman" w:hAnsi="Times New Roman" w:cs="Times New Roman"/>
          <w:b/>
          <w:bCs/>
          <w:u w:val="single"/>
        </w:rPr>
        <w:t>Art. 4 - Quarantena di una singola/alcune classi</w:t>
      </w:r>
    </w:p>
    <w:p w:rsidR="00E14750" w:rsidRDefault="00E14750" w:rsidP="00E14750">
      <w:pPr>
        <w:numPr>
          <w:ilvl w:val="0"/>
          <w:numId w:val="11"/>
        </w:numPr>
        <w:jc w:val="both"/>
        <w:rPr>
          <w:rFonts w:ascii="Times New Roman" w:hAnsi="Times New Roman" w:cs="Times New Roman"/>
        </w:rPr>
      </w:pPr>
      <w:r w:rsidRPr="00E14750">
        <w:rPr>
          <w:rFonts w:ascii="Times New Roman" w:hAnsi="Times New Roman" w:cs="Times New Roman"/>
        </w:rPr>
        <w:t>Nel caso divenisse necessario attuare l’attività didattica interamente in modalità a distanza, ad esempio in caso di quarantena di una o più classi, (con docenti in servizio o sostituiti da supplenti), la programmazione della DDI in modalità sincrona segue il quadro orario settimanale delle lezioni.</w:t>
      </w:r>
    </w:p>
    <w:p w:rsidR="00E14750" w:rsidRPr="00E14750" w:rsidRDefault="00E14750" w:rsidP="00E14750">
      <w:pPr>
        <w:numPr>
          <w:ilvl w:val="0"/>
          <w:numId w:val="12"/>
        </w:numPr>
        <w:jc w:val="both"/>
        <w:rPr>
          <w:rFonts w:ascii="Times New Roman" w:hAnsi="Times New Roman" w:cs="Times New Roman"/>
        </w:rPr>
      </w:pPr>
      <w:r w:rsidRPr="00E14750">
        <w:rPr>
          <w:rFonts w:ascii="Times New Roman" w:hAnsi="Times New Roman" w:cs="Times New Roman"/>
        </w:rPr>
        <w:t>SCUOLA PRIMARIA</w:t>
      </w:r>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 xml:space="preserve">Le singole lezioni avranno durata di 45 minuti. </w:t>
      </w:r>
      <w:r w:rsidR="00FF3724">
        <w:rPr>
          <w:rFonts w:ascii="Times New Roman" w:hAnsi="Times New Roman" w:cs="Times New Roman"/>
        </w:rPr>
        <w:t>V</w:t>
      </w:r>
      <w:r w:rsidRPr="00E14750">
        <w:rPr>
          <w:rFonts w:ascii="Times New Roman" w:hAnsi="Times New Roman" w:cs="Times New Roman"/>
        </w:rPr>
        <w:t xml:space="preserve">errà garantita la fruizione di 15 ore settimanali in sincrono </w:t>
      </w:r>
      <w:r w:rsidR="00FF3724">
        <w:rPr>
          <w:rFonts w:ascii="Times New Roman" w:hAnsi="Times New Roman" w:cs="Times New Roman"/>
        </w:rPr>
        <w:t>(10 ore per la classe prima)</w:t>
      </w:r>
      <w:r w:rsidRPr="00E14750">
        <w:rPr>
          <w:rFonts w:ascii="Times New Roman" w:hAnsi="Times New Roman" w:cs="Times New Roman"/>
        </w:rPr>
        <w:t>. In calce al presente documento si propone un’ipotesi di suddivisione fra le discipline (Dalle Linee Guida sulla DDI indicano la n</w:t>
      </w:r>
      <w:r w:rsidR="000342DC">
        <w:rPr>
          <w:rFonts w:ascii="Times New Roman" w:hAnsi="Times New Roman" w:cs="Times New Roman"/>
        </w:rPr>
        <w:t>e</w:t>
      </w:r>
      <w:r w:rsidRPr="00E14750">
        <w:rPr>
          <w:rFonts w:ascii="Times New Roman" w:hAnsi="Times New Roman" w:cs="Times New Roman"/>
        </w:rPr>
        <w:t>cessità di:</w:t>
      </w:r>
      <w:r w:rsidR="000342DC">
        <w:rPr>
          <w:rFonts w:ascii="Times New Roman" w:hAnsi="Times New Roman" w:cs="Times New Roman"/>
        </w:rPr>
        <w:t xml:space="preserve"> </w:t>
      </w:r>
      <w:r w:rsidRPr="00E14750">
        <w:rPr>
          <w:rFonts w:ascii="Times New Roman" w:hAnsi="Times New Roman" w:cs="Times New Roman"/>
        </w:rPr>
        <w:t>”assicurare adeguato spazio settimanale a tutte le discipline”). Alle famiglie dovrà essere prontamente fornito il nuovo calendario delle lezioni (che corrisponderà in parte a q</w:t>
      </w:r>
      <w:r w:rsidR="009662A1">
        <w:rPr>
          <w:rFonts w:ascii="Times New Roman" w:hAnsi="Times New Roman" w:cs="Times New Roman"/>
        </w:rPr>
        <w:t>uello delle lezioni in presenza</w:t>
      </w:r>
      <w:r w:rsidRPr="00E14750">
        <w:rPr>
          <w:rFonts w:ascii="Times New Roman" w:hAnsi="Times New Roman" w:cs="Times New Roman"/>
        </w:rPr>
        <w:t>).</w:t>
      </w:r>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Per quanto concerne, invece, la</w:t>
      </w:r>
    </w:p>
    <w:p w:rsidR="00E14750" w:rsidRPr="00E14750" w:rsidRDefault="00E14750" w:rsidP="00E14750">
      <w:pPr>
        <w:numPr>
          <w:ilvl w:val="0"/>
          <w:numId w:val="12"/>
        </w:numPr>
        <w:jc w:val="both"/>
        <w:rPr>
          <w:rFonts w:ascii="Times New Roman" w:hAnsi="Times New Roman" w:cs="Times New Roman"/>
        </w:rPr>
      </w:pPr>
      <w:r w:rsidRPr="00E14750">
        <w:rPr>
          <w:rFonts w:ascii="Times New Roman" w:hAnsi="Times New Roman" w:cs="Times New Roman"/>
        </w:rPr>
        <w:t>SCUOLA SECONDARIA</w:t>
      </w:r>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 xml:space="preserve">I docenti (o i supplenti) svolgeranno </w:t>
      </w:r>
      <w:r w:rsidRPr="00E14750">
        <w:rPr>
          <w:rFonts w:ascii="Times New Roman" w:hAnsi="Times New Roman" w:cs="Times New Roman"/>
          <w:i/>
          <w:iCs/>
        </w:rPr>
        <w:t>almeno</w:t>
      </w:r>
      <w:r w:rsidRPr="00E14750">
        <w:rPr>
          <w:rFonts w:ascii="Times New Roman" w:hAnsi="Times New Roman" w:cs="Times New Roman"/>
        </w:rPr>
        <w:t xml:space="preserve"> 15 ore di attività sincrona con la classe completa, ciò significa che a ciascuna disciplina è riservato metà del normale monte orario previsto dagli ordinamenti. Le singole lezioni avranno durata di </w:t>
      </w:r>
      <w:r w:rsidR="009662A1">
        <w:rPr>
          <w:rFonts w:ascii="Times New Roman" w:hAnsi="Times New Roman" w:cs="Times New Roman"/>
        </w:rPr>
        <w:t>45</w:t>
      </w:r>
      <w:r w:rsidRPr="00E14750">
        <w:rPr>
          <w:rFonts w:ascii="Times New Roman" w:hAnsi="Times New Roman" w:cs="Times New Roman"/>
        </w:rPr>
        <w:t xml:space="preserve"> minuti. E’ data facoltà di aumentare le ore di attività sincrona sino a 20 ore. </w:t>
      </w:r>
      <w:r w:rsidRPr="002D0D7F">
        <w:rPr>
          <w:rFonts w:ascii="Times New Roman" w:hAnsi="Times New Roman" w:cs="Times New Roman"/>
        </w:rPr>
        <w:t>In calce al presente documento si propone un esempio di suddivisione fra le discipline.</w:t>
      </w:r>
    </w:p>
    <w:p w:rsidR="00793DF6" w:rsidRPr="00793DF6" w:rsidRDefault="00793DF6" w:rsidP="00E14750">
      <w:pPr>
        <w:jc w:val="both"/>
        <w:rPr>
          <w:rFonts w:ascii="Times New Roman" w:hAnsi="Times New Roman" w:cs="Times New Roman"/>
        </w:rPr>
      </w:pPr>
    </w:p>
    <w:p w:rsidR="00E14750" w:rsidRPr="00E14750" w:rsidRDefault="00E14750" w:rsidP="00E14750">
      <w:pPr>
        <w:jc w:val="both"/>
        <w:rPr>
          <w:rFonts w:ascii="Times New Roman" w:hAnsi="Times New Roman" w:cs="Times New Roman"/>
          <w:b/>
          <w:bCs/>
        </w:rPr>
      </w:pPr>
      <w:bookmarkStart w:id="2" w:name="bookmark2"/>
      <w:r w:rsidRPr="00E14750">
        <w:rPr>
          <w:rFonts w:ascii="Times New Roman" w:hAnsi="Times New Roman" w:cs="Times New Roman"/>
          <w:b/>
          <w:bCs/>
          <w:u w:val="single"/>
        </w:rPr>
        <w:t>Art. 5 - Lockdown totale</w:t>
      </w:r>
      <w:bookmarkEnd w:id="2"/>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In caso di lockdown totale i docenti prestano la loro attività lavorativa in modalità agile. Resta invariato il monte ore di attività sincrone da proporre (SCUOLA PRIMARIA: unit</w:t>
      </w:r>
      <w:r w:rsidR="009662A1">
        <w:rPr>
          <w:rFonts w:ascii="Times New Roman" w:hAnsi="Times New Roman" w:cs="Times New Roman"/>
        </w:rPr>
        <w:t>à orarie da 45 minuti;</w:t>
      </w:r>
      <w:r w:rsidRPr="00E14750">
        <w:rPr>
          <w:rFonts w:ascii="Times New Roman" w:hAnsi="Times New Roman" w:cs="Times New Roman"/>
        </w:rPr>
        <w:t xml:space="preserve"> SCUOLA SECONDARIA: unità oraria di </w:t>
      </w:r>
      <w:r w:rsidR="009662A1">
        <w:rPr>
          <w:rFonts w:ascii="Times New Roman" w:hAnsi="Times New Roman" w:cs="Times New Roman"/>
        </w:rPr>
        <w:t>45</w:t>
      </w:r>
      <w:r w:rsidRPr="00E14750">
        <w:rPr>
          <w:rFonts w:ascii="Times New Roman" w:hAnsi="Times New Roman" w:cs="Times New Roman"/>
        </w:rPr>
        <w:t xml:space="preserve"> minuti. Nei primi giorni di lockdown, viene redatto un orario settimanale delle lezioni</w:t>
      </w:r>
      <w:r w:rsidR="009662A1">
        <w:rPr>
          <w:rFonts w:ascii="Times New Roman" w:hAnsi="Times New Roman" w:cs="Times New Roman"/>
        </w:rPr>
        <w:t>.</w:t>
      </w:r>
    </w:p>
    <w:p w:rsidR="00E14750" w:rsidRPr="00E14750" w:rsidRDefault="00E14750" w:rsidP="00E14750">
      <w:pPr>
        <w:jc w:val="both"/>
        <w:rPr>
          <w:rFonts w:ascii="Times New Roman" w:hAnsi="Times New Roman" w:cs="Times New Roman"/>
          <w:b/>
          <w:bCs/>
        </w:rPr>
      </w:pPr>
      <w:bookmarkStart w:id="3" w:name="bookmark3"/>
      <w:r w:rsidRPr="00E14750">
        <w:rPr>
          <w:rFonts w:ascii="Times New Roman" w:hAnsi="Times New Roman" w:cs="Times New Roman"/>
          <w:b/>
          <w:bCs/>
          <w:u w:val="single"/>
        </w:rPr>
        <w:t>Art. 6 - Modalità di svolgimento delle attività sincrone</w:t>
      </w:r>
      <w:bookmarkEnd w:id="3"/>
    </w:p>
    <w:p w:rsidR="00E14750" w:rsidRPr="006B7FF6" w:rsidRDefault="00E14750" w:rsidP="00E14750">
      <w:pPr>
        <w:numPr>
          <w:ilvl w:val="0"/>
          <w:numId w:val="13"/>
        </w:numPr>
        <w:jc w:val="both"/>
        <w:rPr>
          <w:rFonts w:ascii="Times New Roman" w:hAnsi="Times New Roman" w:cs="Times New Roman"/>
        </w:rPr>
      </w:pPr>
      <w:r w:rsidRPr="006B7FF6">
        <w:rPr>
          <w:rFonts w:ascii="Times New Roman" w:hAnsi="Times New Roman" w:cs="Times New Roman"/>
        </w:rPr>
        <w:t>Nel caso di videolezioni rivolte all’intero gruppo classe e/o programmate nell’ambito dell’orario settimanale, l’insegnante avvierà direttamente la videolezione utilizzando l’applicativo Meet all’interno di Google Classroom, in modo da rendere più semplice e veloce l’accesso al meeting delle studentesse e degli studenti.</w:t>
      </w:r>
    </w:p>
    <w:p w:rsidR="00E14750" w:rsidRPr="006B7FF6" w:rsidRDefault="00E14750" w:rsidP="00E14750">
      <w:pPr>
        <w:numPr>
          <w:ilvl w:val="0"/>
          <w:numId w:val="13"/>
        </w:numPr>
        <w:jc w:val="both"/>
        <w:rPr>
          <w:rFonts w:ascii="Times New Roman" w:hAnsi="Times New Roman" w:cs="Times New Roman"/>
        </w:rPr>
      </w:pPr>
      <w:r w:rsidRPr="006B7FF6">
        <w:rPr>
          <w:rFonts w:ascii="Times New Roman" w:hAnsi="Times New Roman" w:cs="Times New Roman"/>
        </w:rPr>
        <w:t>Nel caso di videolezioni individuali o per piccoli gruppi, o altre attività didattiche in videoconferenza (incontri con esperti, etc.), l’insegnante invierà l’invito, specificando che si tratta di una videoconferenza con Meet e invitando a partecipare le studentesse, gli studenti e gli altri soggetti interessati tramite il loro indirizzo email individuale.</w:t>
      </w:r>
    </w:p>
    <w:p w:rsidR="00E14750" w:rsidRPr="006B7FF6" w:rsidRDefault="00E14750" w:rsidP="00E14750">
      <w:pPr>
        <w:numPr>
          <w:ilvl w:val="0"/>
          <w:numId w:val="13"/>
        </w:numPr>
        <w:jc w:val="both"/>
        <w:rPr>
          <w:rFonts w:ascii="Times New Roman" w:hAnsi="Times New Roman" w:cs="Times New Roman"/>
        </w:rPr>
      </w:pPr>
      <w:r w:rsidRPr="006B7FF6">
        <w:rPr>
          <w:rFonts w:ascii="Times New Roman" w:hAnsi="Times New Roman" w:cs="Times New Roman"/>
        </w:rPr>
        <w:t>All’inizio del meeting, l’insegnante avrà cura di rilevare la presenza delle studentesse e degli studenti e le eventuali assenze.</w:t>
      </w:r>
    </w:p>
    <w:p w:rsidR="00E14750" w:rsidRPr="006B7FF6" w:rsidRDefault="00E14750" w:rsidP="00E14750">
      <w:pPr>
        <w:numPr>
          <w:ilvl w:val="0"/>
          <w:numId w:val="13"/>
        </w:numPr>
        <w:jc w:val="both"/>
        <w:rPr>
          <w:rFonts w:ascii="Times New Roman" w:hAnsi="Times New Roman" w:cs="Times New Roman"/>
        </w:rPr>
      </w:pPr>
      <w:r w:rsidRPr="006B7FF6">
        <w:rPr>
          <w:rFonts w:ascii="Times New Roman" w:hAnsi="Times New Roman" w:cs="Times New Roman"/>
        </w:rPr>
        <w:t>Durante lo svolgimento delle videolezioni alle studentesse e agli studenti è richiesto il rispetto delle seguenti regole:</w:t>
      </w:r>
    </w:p>
    <w:p w:rsidR="00E14750" w:rsidRPr="006B7FF6" w:rsidRDefault="00E14750" w:rsidP="00E14750">
      <w:pPr>
        <w:numPr>
          <w:ilvl w:val="0"/>
          <w:numId w:val="7"/>
        </w:numPr>
        <w:jc w:val="both"/>
        <w:rPr>
          <w:rFonts w:ascii="Times New Roman" w:hAnsi="Times New Roman" w:cs="Times New Roman"/>
        </w:rPr>
      </w:pPr>
      <w:r w:rsidRPr="006B7FF6">
        <w:rPr>
          <w:rFonts w:ascii="Times New Roman" w:hAnsi="Times New Roman" w:cs="Times New Roman"/>
        </w:rPr>
        <w:lastRenderedPageBreak/>
        <w:t>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rsidR="00E14750" w:rsidRPr="006B7FF6" w:rsidRDefault="00E14750" w:rsidP="00E14750">
      <w:pPr>
        <w:numPr>
          <w:ilvl w:val="0"/>
          <w:numId w:val="7"/>
        </w:numPr>
        <w:jc w:val="both"/>
        <w:rPr>
          <w:rFonts w:ascii="Times New Roman" w:hAnsi="Times New Roman" w:cs="Times New Roman"/>
        </w:rPr>
      </w:pPr>
      <w:r w:rsidRPr="006B7FF6">
        <w:rPr>
          <w:rFonts w:ascii="Times New Roman" w:hAnsi="Times New Roman" w:cs="Times New Roman"/>
        </w:rPr>
        <w:t>Accedere al meeting sempre con microfono disattivato. L’eventuale attivazione del microfono è richiesta dall’insegnante o consentita dall’insegnante su richiesta della studentessa o dello studente.</w:t>
      </w:r>
    </w:p>
    <w:p w:rsidR="00E14750" w:rsidRPr="006B7FF6" w:rsidRDefault="00E14750" w:rsidP="00E14750">
      <w:pPr>
        <w:numPr>
          <w:ilvl w:val="0"/>
          <w:numId w:val="7"/>
        </w:numPr>
        <w:jc w:val="both"/>
        <w:rPr>
          <w:rFonts w:ascii="Times New Roman" w:hAnsi="Times New Roman" w:cs="Times New Roman"/>
        </w:rPr>
      </w:pPr>
      <w:r w:rsidRPr="006B7FF6">
        <w:rPr>
          <w:rFonts w:ascii="Times New Roman" w:hAnsi="Times New Roman" w:cs="Times New Roman"/>
        </w:rPr>
        <w:t>Accedere al meeting sempre con videocamera accesa, avendo cura di aver individuato uno spazio domestico adeguatamente tranquillo, ordinato e neutro rispetto alla tutela dalla privacy familiare e degli ambienti.</w:t>
      </w:r>
    </w:p>
    <w:p w:rsidR="00E14750" w:rsidRPr="006B7FF6" w:rsidRDefault="00E14750" w:rsidP="00E14750">
      <w:pPr>
        <w:numPr>
          <w:ilvl w:val="0"/>
          <w:numId w:val="7"/>
        </w:numPr>
        <w:jc w:val="both"/>
        <w:rPr>
          <w:rFonts w:ascii="Times New Roman" w:hAnsi="Times New Roman" w:cs="Times New Roman"/>
        </w:rPr>
      </w:pPr>
      <w:r w:rsidRPr="006B7FF6">
        <w:rPr>
          <w:rFonts w:ascii="Times New Roman" w:hAnsi="Times New Roman" w:cs="Times New Roman"/>
        </w:rPr>
        <w:t>Partecipare ordinatamente al meeting. Le richieste di parola sono rivolte all’insegnante sulla chat o utilizzando gli strumenti di prenotazione disponibili sulla piattaforma (alzata di mano, emoticon, etc.);</w:t>
      </w:r>
    </w:p>
    <w:p w:rsidR="00E14750" w:rsidRPr="006B7FF6" w:rsidRDefault="00E14750" w:rsidP="00E14750">
      <w:pPr>
        <w:numPr>
          <w:ilvl w:val="0"/>
          <w:numId w:val="7"/>
        </w:numPr>
        <w:jc w:val="both"/>
        <w:rPr>
          <w:rFonts w:ascii="Times New Roman" w:hAnsi="Times New Roman" w:cs="Times New Roman"/>
        </w:rPr>
      </w:pPr>
      <w:r w:rsidRPr="006B7FF6">
        <w:rPr>
          <w:rFonts w:ascii="Times New Roman" w:hAnsi="Times New Roman" w:cs="Times New Roman"/>
        </w:rPr>
        <w:t>La videocamera deve inquadrare la studentessa o lo studente stesso in primo piano, con un abbigliamento adeguato e provvisti del materiale necessario per lo svolgimento dell’attività;</w:t>
      </w:r>
    </w:p>
    <w:p w:rsidR="00E14750" w:rsidRPr="006B7FF6" w:rsidRDefault="00E14750" w:rsidP="00E14750">
      <w:pPr>
        <w:numPr>
          <w:ilvl w:val="0"/>
          <w:numId w:val="7"/>
        </w:numPr>
        <w:jc w:val="both"/>
        <w:rPr>
          <w:rFonts w:ascii="Times New Roman" w:hAnsi="Times New Roman" w:cs="Times New Roman"/>
        </w:rPr>
      </w:pPr>
      <w:r w:rsidRPr="006B7FF6">
        <w:rPr>
          <w:rFonts w:ascii="Times New Roman" w:hAnsi="Times New Roman" w:cs="Times New Roman"/>
        </w:rPr>
        <w:t>In caso di ingresso in ritardo, lo studente non interrompe l’attività in corso. I saluti iniziali possono essere scambiati velocemente sulla chat;</w:t>
      </w:r>
    </w:p>
    <w:p w:rsidR="00E14750" w:rsidRPr="00E14750" w:rsidRDefault="00E14750" w:rsidP="00E14750">
      <w:pPr>
        <w:jc w:val="both"/>
        <w:rPr>
          <w:rFonts w:ascii="Times New Roman" w:hAnsi="Times New Roman" w:cs="Times New Roman"/>
        </w:rPr>
      </w:pPr>
      <w:r w:rsidRPr="006B7FF6">
        <w:rPr>
          <w:rFonts w:ascii="Times New Roman" w:hAnsi="Times New Roman" w:cs="Times New Roman"/>
        </w:rPr>
        <w:t>La partecipazione al meeting con la videocamera disattivata è consentita solo in casi particolari e su richiesta motivata della studentessa o dello studente all’insegnante prima dell’inizio della sessione.</w:t>
      </w:r>
    </w:p>
    <w:p w:rsidR="00E14750" w:rsidRPr="00E14750" w:rsidRDefault="00E14750" w:rsidP="00E14750">
      <w:pPr>
        <w:jc w:val="both"/>
        <w:rPr>
          <w:rFonts w:ascii="Times New Roman" w:hAnsi="Times New Roman" w:cs="Times New Roman"/>
          <w:b/>
          <w:bCs/>
        </w:rPr>
      </w:pPr>
      <w:bookmarkStart w:id="4" w:name="bookmark4"/>
      <w:r w:rsidRPr="00E14750">
        <w:rPr>
          <w:rFonts w:ascii="Times New Roman" w:hAnsi="Times New Roman" w:cs="Times New Roman"/>
          <w:b/>
          <w:bCs/>
          <w:u w:val="single"/>
        </w:rPr>
        <w:t>Art. 7 - Modalità di svolgimento delle attività asincrone</w:t>
      </w:r>
      <w:bookmarkEnd w:id="4"/>
    </w:p>
    <w:p w:rsidR="00E14750" w:rsidRPr="00E14750" w:rsidRDefault="00E14750" w:rsidP="00E14750">
      <w:pPr>
        <w:numPr>
          <w:ilvl w:val="0"/>
          <w:numId w:val="14"/>
        </w:numPr>
        <w:jc w:val="both"/>
        <w:rPr>
          <w:rFonts w:ascii="Times New Roman" w:hAnsi="Times New Roman" w:cs="Times New Roman"/>
        </w:rPr>
      </w:pPr>
      <w:r w:rsidRPr="00E14750">
        <w:rPr>
          <w:rFonts w:ascii="Times New Roman" w:hAnsi="Times New Roman" w:cs="Times New Roman"/>
        </w:rPr>
        <w:t>Gli insegnanti progettano e realizzano in autonomia, ma coordinandosi con i colleghi del Consiglio di classe, le AID in modalità asincrona.</w:t>
      </w:r>
    </w:p>
    <w:p w:rsidR="004E2189" w:rsidRDefault="00E14750" w:rsidP="004E2189">
      <w:pPr>
        <w:numPr>
          <w:ilvl w:val="0"/>
          <w:numId w:val="14"/>
        </w:numPr>
        <w:jc w:val="both"/>
        <w:rPr>
          <w:rFonts w:ascii="Times New Roman" w:hAnsi="Times New Roman" w:cs="Times New Roman"/>
        </w:rPr>
      </w:pPr>
      <w:r w:rsidRPr="00E14750">
        <w:rPr>
          <w:rFonts w:ascii="Times New Roman" w:hAnsi="Times New Roman" w:cs="Times New Roman"/>
        </w:rPr>
        <w:t>Gli insegnanti utilizzano Google Classroom come piattaforma di riferimento per gestire gli apprendimenti a distanza all’interno del gruppo classe o per piccoli gruppi. Google Classroom consente di creare e gestire i compiti, le valutazioni formative e i feedback dell’insegnante, tenere traccia dei materiali e dei lavori del singolo corso, programmare le videolezioni con Meet, condividere le risorse e interagire nello stream o via mail.</w:t>
      </w:r>
    </w:p>
    <w:p w:rsidR="00F14030" w:rsidRPr="00F14030" w:rsidRDefault="00423C15" w:rsidP="00F14030">
      <w:pPr>
        <w:pStyle w:val="Paragrafoelenco"/>
        <w:numPr>
          <w:ilvl w:val="0"/>
          <w:numId w:val="14"/>
        </w:numPr>
        <w:ind w:hanging="360"/>
        <w:jc w:val="both"/>
        <w:rPr>
          <w:rFonts w:ascii="Times New Roman" w:hAnsi="Times New Roman" w:cs="Times New Roman"/>
        </w:rPr>
      </w:pPr>
      <w:r w:rsidRPr="00866A9C">
        <w:rPr>
          <w:rFonts w:ascii="Times New Roman" w:hAnsi="Times New Roman" w:cs="Times New Roman"/>
        </w:rPr>
        <w:t xml:space="preserve">SCUOLA DELL’INFANZIA </w:t>
      </w:r>
      <w:bookmarkStart w:id="5" w:name="bookmark5"/>
      <w:r w:rsidR="00F14030" w:rsidRPr="00F14030">
        <w:rPr>
          <w:rFonts w:ascii="Times New Roman" w:hAnsi="Times New Roman" w:cs="Times New Roman"/>
          <w:sz w:val="20"/>
          <w:szCs w:val="20"/>
        </w:rPr>
        <w:t xml:space="preserve"> </w:t>
      </w:r>
    </w:p>
    <w:p w:rsidR="00F14030" w:rsidRPr="00F14030" w:rsidRDefault="00F14030" w:rsidP="00F14030">
      <w:pPr>
        <w:jc w:val="both"/>
        <w:rPr>
          <w:rFonts w:ascii="Times New Roman" w:hAnsi="Times New Roman" w:cs="Times New Roman"/>
        </w:rPr>
      </w:pPr>
      <w:r w:rsidRPr="00F14030">
        <w:rPr>
          <w:rFonts w:ascii="Times New Roman" w:hAnsi="Times New Roman" w:cs="Times New Roman"/>
        </w:rPr>
        <w:t xml:space="preserve">La Didattica Digitale Integrata nella Scuola dell’Infanzia consiste nel portare avanti Legami Educativi (LEAD) e ha lo scopo di mantenere attiva la relazione sociale, fondamentale in questa fase dello sviluppo dei bambini. </w:t>
      </w:r>
    </w:p>
    <w:p w:rsidR="00F14030" w:rsidRPr="00F14030" w:rsidRDefault="00F14030" w:rsidP="00F14030">
      <w:pPr>
        <w:jc w:val="both"/>
        <w:rPr>
          <w:rFonts w:ascii="Times New Roman" w:hAnsi="Times New Roman" w:cs="Times New Roman"/>
        </w:rPr>
      </w:pPr>
      <w:r w:rsidRPr="00F14030">
        <w:rPr>
          <w:rFonts w:ascii="Times New Roman" w:hAnsi="Times New Roman" w:cs="Times New Roman"/>
        </w:rPr>
        <w:t xml:space="preserve">Attraverso il canale virtuale, e sfruttando soprattutto il canale visivo e uditivo, i LEAD richiedono necessariamente la mediazione dei genitori, i quali assumono un ruolo attivo nel percorso di apprendimento. </w:t>
      </w:r>
    </w:p>
    <w:p w:rsidR="00F14030" w:rsidRPr="00F14030" w:rsidRDefault="00F14030" w:rsidP="00F14030">
      <w:pPr>
        <w:jc w:val="both"/>
        <w:rPr>
          <w:rFonts w:ascii="Times New Roman" w:hAnsi="Times New Roman" w:cs="Times New Roman"/>
        </w:rPr>
      </w:pPr>
      <w:r w:rsidRPr="00F14030">
        <w:rPr>
          <w:rFonts w:ascii="Times New Roman" w:hAnsi="Times New Roman" w:cs="Times New Roman"/>
        </w:rPr>
        <w:t xml:space="preserve">La didattica a distanza avviene in modalità asincrona attraverso l’inserimento di video, link, tutorial o attività che privilegiano la dimensione ludica, e veicolano, seppur a distanza, l’attenzione per la cura educativa dei bambini. </w:t>
      </w:r>
    </w:p>
    <w:p w:rsidR="00F14030" w:rsidRPr="00F14030" w:rsidRDefault="00F14030" w:rsidP="00F14030">
      <w:pPr>
        <w:jc w:val="both"/>
        <w:rPr>
          <w:rFonts w:ascii="Times New Roman" w:hAnsi="Times New Roman" w:cs="Times New Roman"/>
        </w:rPr>
      </w:pPr>
      <w:r w:rsidRPr="00F14030">
        <w:rPr>
          <w:rFonts w:ascii="Times New Roman" w:hAnsi="Times New Roman" w:cs="Times New Roman"/>
        </w:rPr>
        <w:t xml:space="preserve">I docenti entrano in relazione con i loro alunni attraverso le famiglie ed utilizzano le tecnologie che più si ad adattano alla realtà della sezione per interagire con il gruppo classe. </w:t>
      </w:r>
    </w:p>
    <w:p w:rsidR="00F14030" w:rsidRPr="00F14030" w:rsidRDefault="00F14030" w:rsidP="00F14030">
      <w:pPr>
        <w:jc w:val="both"/>
        <w:rPr>
          <w:rFonts w:ascii="Times New Roman" w:hAnsi="Times New Roman" w:cs="Times New Roman"/>
        </w:rPr>
      </w:pPr>
      <w:r w:rsidRPr="00F14030">
        <w:rPr>
          <w:rFonts w:ascii="Times New Roman" w:hAnsi="Times New Roman" w:cs="Times New Roman"/>
        </w:rPr>
        <w:t>I LEAD prevedono di:</w:t>
      </w:r>
    </w:p>
    <w:p w:rsidR="00F14030" w:rsidRPr="00F14030" w:rsidRDefault="00F14030" w:rsidP="00F14030">
      <w:pPr>
        <w:jc w:val="both"/>
        <w:rPr>
          <w:rFonts w:ascii="Times New Roman" w:hAnsi="Times New Roman" w:cs="Times New Roman"/>
        </w:rPr>
      </w:pPr>
      <w:r w:rsidRPr="00F14030">
        <w:rPr>
          <w:rFonts w:ascii="Times New Roman" w:hAnsi="Times New Roman" w:cs="Times New Roman"/>
        </w:rPr>
        <w:t xml:space="preserve"> • Mantenere il contatto con i bambini e le loro famiglie per mezzo di diverse modalità che possono essere videochiamate, messaggi, videoconferenze </w:t>
      </w:r>
    </w:p>
    <w:p w:rsidR="00F14030" w:rsidRPr="00F14030" w:rsidRDefault="00F14030" w:rsidP="00F14030">
      <w:pPr>
        <w:jc w:val="both"/>
        <w:rPr>
          <w:rFonts w:ascii="Times New Roman" w:hAnsi="Times New Roman" w:cs="Times New Roman"/>
        </w:rPr>
      </w:pPr>
      <w:r w:rsidRPr="00F14030">
        <w:rPr>
          <w:rFonts w:ascii="Times New Roman" w:hAnsi="Times New Roman" w:cs="Times New Roman"/>
        </w:rPr>
        <w:t xml:space="preserve">• Proporre piccole esperienze, brevi filmati, file-audio </w:t>
      </w:r>
    </w:p>
    <w:p w:rsidR="00F14030" w:rsidRPr="00F14030" w:rsidRDefault="00F14030" w:rsidP="00F14030">
      <w:pPr>
        <w:jc w:val="both"/>
        <w:rPr>
          <w:rFonts w:ascii="Times New Roman" w:hAnsi="Times New Roman" w:cs="Times New Roman"/>
        </w:rPr>
      </w:pPr>
      <w:r w:rsidRPr="00F14030">
        <w:rPr>
          <w:rFonts w:ascii="Times New Roman" w:hAnsi="Times New Roman" w:cs="Times New Roman"/>
        </w:rPr>
        <w:t xml:space="preserve">• Mantenere viva la relazione e il senso di comunità, senza invadere troppo l’ambito domestico, attraverso collegamenti dal vivo in alcuni giorni della settimana, accompagnati da suggerimenti di attività da svolgere in autonomia o con i genitori e/o per scambiare prodotti o racconti di esperienze nell’incontro successivo. </w:t>
      </w:r>
    </w:p>
    <w:p w:rsidR="00F14030" w:rsidRPr="00F14030" w:rsidRDefault="00F14030" w:rsidP="00F14030">
      <w:pPr>
        <w:jc w:val="both"/>
        <w:rPr>
          <w:rFonts w:ascii="Times New Roman" w:hAnsi="Times New Roman" w:cs="Times New Roman"/>
        </w:rPr>
      </w:pPr>
      <w:r w:rsidRPr="00F14030">
        <w:rPr>
          <w:rFonts w:ascii="Times New Roman" w:hAnsi="Times New Roman" w:cs="Times New Roman"/>
        </w:rPr>
        <w:t xml:space="preserve">Le attività, oltre ad essere accuratamente progettate in relazione ai materiali, agli spazi domestici e al progetto pedagogico, vengono calendarizzate. I docenti, inoltre, avranno cura di fornire sempre valide alternative alla mera stampa dei materiali cartacei, allo scopo di non mettere in difficoltà famiglie e/o bambini. </w:t>
      </w:r>
    </w:p>
    <w:p w:rsidR="00F14030" w:rsidRPr="00F14030" w:rsidRDefault="00F14030" w:rsidP="00F14030">
      <w:pPr>
        <w:jc w:val="both"/>
        <w:rPr>
          <w:rFonts w:ascii="Times New Roman" w:hAnsi="Times New Roman" w:cs="Times New Roman"/>
        </w:rPr>
      </w:pPr>
      <w:r w:rsidRPr="00F14030">
        <w:rPr>
          <w:rFonts w:ascii="Times New Roman" w:hAnsi="Times New Roman" w:cs="Times New Roman"/>
        </w:rPr>
        <w:t>L’andamento della Didattica a Distanza verrà monitorato attraverso i feedback dei singoli genitori.</w:t>
      </w:r>
    </w:p>
    <w:p w:rsidR="00E14750" w:rsidRPr="00E14750" w:rsidRDefault="00E14750" w:rsidP="00E14750">
      <w:pPr>
        <w:jc w:val="both"/>
        <w:rPr>
          <w:rFonts w:ascii="Times New Roman" w:hAnsi="Times New Roman" w:cs="Times New Roman"/>
          <w:b/>
          <w:bCs/>
        </w:rPr>
      </w:pPr>
      <w:r w:rsidRPr="00E14750">
        <w:rPr>
          <w:rFonts w:ascii="Times New Roman" w:hAnsi="Times New Roman" w:cs="Times New Roman"/>
          <w:b/>
          <w:bCs/>
          <w:u w:val="single"/>
        </w:rPr>
        <w:lastRenderedPageBreak/>
        <w:t>Art. 8 - Aspetti disciplinari relativi all’utilizzo degli strumenti digitali</w:t>
      </w:r>
      <w:bookmarkEnd w:id="5"/>
    </w:p>
    <w:p w:rsidR="00E14750" w:rsidRPr="006B7FF6" w:rsidRDefault="00E14750" w:rsidP="00E14750">
      <w:pPr>
        <w:numPr>
          <w:ilvl w:val="0"/>
          <w:numId w:val="15"/>
        </w:numPr>
        <w:jc w:val="both"/>
        <w:rPr>
          <w:rFonts w:ascii="Times New Roman" w:hAnsi="Times New Roman" w:cs="Times New Roman"/>
        </w:rPr>
      </w:pPr>
      <w:r w:rsidRPr="006B7FF6">
        <w:rPr>
          <w:rFonts w:ascii="Times New Roman" w:hAnsi="Times New Roman" w:cs="Times New Roman"/>
        </w:rPr>
        <w:t>Google Suite for Education, possiede un sistema di controllo molto efficace e puntuale che permette all’amministratore di sistema di verificare quotidianamente i cosiddetti log di accesso alla piattaforma. È possibile monitorare, in tempo 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rsidR="00E14750" w:rsidRPr="006B7FF6" w:rsidRDefault="00E14750" w:rsidP="00E14750">
      <w:pPr>
        <w:numPr>
          <w:ilvl w:val="0"/>
          <w:numId w:val="15"/>
        </w:numPr>
        <w:jc w:val="both"/>
        <w:rPr>
          <w:rFonts w:ascii="Times New Roman" w:hAnsi="Times New Roman" w:cs="Times New Roman"/>
        </w:rPr>
      </w:pPr>
      <w:r w:rsidRPr="006B7FF6">
        <w:rPr>
          <w:rFonts w:ascii="Times New Roman" w:hAnsi="Times New Roman" w:cs="Times New Roman"/>
        </w:rPr>
        <w:t>Gli account sulla Google Suite for Education sono degli account di lavoro o di studio, pertanto è severamente proibito l’utilizzo delle loro applicazioni per motivi che esulano le attività didattiche, la comunicazione istituzionale della Scuola o la corretta e cordiale comunicazione personale o di gruppo tra insegnanti, studentesse e studenti, nel rispetto di ciascun membro della comunità scolastica, della sua privacy e del ruolo svolto.</w:t>
      </w:r>
    </w:p>
    <w:p w:rsidR="00E14750" w:rsidRPr="006B7FF6" w:rsidRDefault="00E14750" w:rsidP="00E14750">
      <w:pPr>
        <w:numPr>
          <w:ilvl w:val="0"/>
          <w:numId w:val="15"/>
        </w:numPr>
        <w:jc w:val="both"/>
        <w:rPr>
          <w:rFonts w:ascii="Times New Roman" w:hAnsi="Times New Roman" w:cs="Times New Roman"/>
        </w:rPr>
      </w:pPr>
      <w:r w:rsidRPr="006B7FF6">
        <w:rPr>
          <w:rFonts w:ascii="Times New Roman" w:hAnsi="Times New Roman" w:cs="Times New Roman"/>
        </w:rPr>
        <w:t>In particolare, è assolutamente vietato diffondere immagini o registrazioni relative alle persone che partecipano alle videolezioni, disturbare lo svolgimento delle stesse, utilizzare gli strumenti digitali per produrre e/o diffondere contenuti osceni o offensivi.</w:t>
      </w:r>
    </w:p>
    <w:p w:rsidR="00E14750" w:rsidRPr="006B7FF6" w:rsidRDefault="00E14750" w:rsidP="00E14750">
      <w:pPr>
        <w:numPr>
          <w:ilvl w:val="0"/>
          <w:numId w:val="15"/>
        </w:numPr>
        <w:jc w:val="both"/>
        <w:rPr>
          <w:rFonts w:ascii="Times New Roman" w:hAnsi="Times New Roman" w:cs="Times New Roman"/>
        </w:rPr>
      </w:pPr>
      <w:r w:rsidRPr="006B7FF6">
        <w:rPr>
          <w:rFonts w:ascii="Times New Roman" w:hAnsi="Times New Roman" w:cs="Times New Roman"/>
        </w:rPr>
        <w:t>Il mancato rispetto di quanto stabilito nel presente Regolamento da parte delle studentesse e degli studenti può portare all’attribuzione di note disciplinari e all’immediata convocazione a colloquio dei genitori, e, nei casi più gravi, all’irrogazione di sanzioni disciplinari con conseguenze sulla valutazione intermedia e finale del comportamento.</w:t>
      </w:r>
    </w:p>
    <w:p w:rsidR="00E14750" w:rsidRPr="00E14750" w:rsidRDefault="00E14750" w:rsidP="00E14750">
      <w:pPr>
        <w:jc w:val="both"/>
        <w:rPr>
          <w:rFonts w:ascii="Times New Roman" w:hAnsi="Times New Roman" w:cs="Times New Roman"/>
          <w:b/>
          <w:bCs/>
        </w:rPr>
      </w:pPr>
      <w:r w:rsidRPr="00E14750">
        <w:rPr>
          <w:rFonts w:ascii="Times New Roman" w:hAnsi="Times New Roman" w:cs="Times New Roman"/>
          <w:b/>
          <w:bCs/>
          <w:u w:val="single"/>
        </w:rPr>
        <w:t>Art. 9 - Percorsi di apprendimento in caso di isolamento</w:t>
      </w:r>
    </w:p>
    <w:p w:rsidR="00E14750" w:rsidRDefault="00E14750" w:rsidP="00E14750">
      <w:pPr>
        <w:jc w:val="both"/>
        <w:rPr>
          <w:rFonts w:ascii="Times New Roman" w:hAnsi="Times New Roman" w:cs="Times New Roman"/>
        </w:rPr>
      </w:pPr>
      <w:r w:rsidRPr="00E14750">
        <w:rPr>
          <w:rFonts w:ascii="Times New Roman" w:hAnsi="Times New Roman" w:cs="Times New Roman"/>
        </w:rPr>
        <w:t>Nel caso in cui le misure di prevenzione e di contenimento della diffusione del SARS-CoV-2 e della malattia COVID-19 riguardino singole studentesse, singoli studenti o piccoli gruppi, si procede come segue:</w:t>
      </w:r>
    </w:p>
    <w:p w:rsidR="00E14750" w:rsidRPr="00E14750" w:rsidRDefault="00E14750" w:rsidP="00E14750">
      <w:pPr>
        <w:jc w:val="both"/>
        <w:rPr>
          <w:rFonts w:ascii="Times New Roman" w:hAnsi="Times New Roman" w:cs="Times New Roman"/>
        </w:rPr>
      </w:pPr>
      <w:r w:rsidRPr="00E14750">
        <w:rPr>
          <w:rFonts w:ascii="Times New Roman" w:hAnsi="Times New Roman" w:cs="Times New Roman"/>
          <w:u w:val="single"/>
        </w:rPr>
        <w:t>SCUOLA PRIMARIA</w:t>
      </w:r>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Con il coinvolgimento del team dei docenti nonché di altri insegnanti sulla base delle disponibilità nell’organico dell’autonomia, sono attivati percorsi didattici personalizzati o per piccoli gruppi a distanza per 5 ore settimanali, in modalità sincrona e/o asincrona e nel rispetto degli obiettivi di apprendimento stabiliti nel Curricolo d’istituto, al fine di garantire il diritto all’apprendimento dei soggetti interessati.</w:t>
      </w:r>
    </w:p>
    <w:p w:rsidR="00E14750" w:rsidRPr="00E14750" w:rsidRDefault="00E14750" w:rsidP="00E14750">
      <w:pPr>
        <w:jc w:val="both"/>
        <w:rPr>
          <w:rFonts w:ascii="Times New Roman" w:hAnsi="Times New Roman" w:cs="Times New Roman"/>
        </w:rPr>
      </w:pPr>
      <w:r w:rsidRPr="00E14750">
        <w:rPr>
          <w:rFonts w:ascii="Times New Roman" w:hAnsi="Times New Roman" w:cs="Times New Roman"/>
          <w:u w:val="single"/>
        </w:rPr>
        <w:t>SCUOLA SECONDARIA</w:t>
      </w:r>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I docenti del Consiglio di Classe individuano le lezioni alle quali l’alunno può utilmente partecipare da remoto; in tal caso la webcam del computer portatile della classe non dovrà riprendere gli alunni.</w:t>
      </w:r>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I docenti del Consiglio di Classe potranno altresì attivare percorsi didattici personalizzati o per piccoli gruppi a distanza per 5 ore settimanali, in modalità sincrona e/o asincrona e nel rispetto degli obiettivi di apprendimento stabiliti nel Curricolo d’istituto, al fine di garantire il diritto all’apprendimento dei soggetti interessati. Le ore di attività sincrona potranno utilmente essere utilizzate per proporre esercitazioni e correzioni.</w:t>
      </w:r>
    </w:p>
    <w:p w:rsidR="00E14750" w:rsidRPr="00E14750" w:rsidRDefault="00E14750" w:rsidP="00E14750">
      <w:pPr>
        <w:jc w:val="both"/>
        <w:rPr>
          <w:rFonts w:ascii="Times New Roman" w:hAnsi="Times New Roman" w:cs="Times New Roman"/>
        </w:rPr>
      </w:pPr>
    </w:p>
    <w:p w:rsidR="00E14750" w:rsidRPr="00E14750" w:rsidRDefault="006B7FF6" w:rsidP="00E14750">
      <w:pPr>
        <w:jc w:val="both"/>
        <w:rPr>
          <w:rFonts w:ascii="Times New Roman" w:hAnsi="Times New Roman" w:cs="Times New Roman"/>
          <w:b/>
          <w:bCs/>
        </w:rPr>
      </w:pPr>
      <w:bookmarkStart w:id="6" w:name="bookmark7"/>
      <w:r>
        <w:rPr>
          <w:rFonts w:ascii="Times New Roman" w:hAnsi="Times New Roman" w:cs="Times New Roman"/>
          <w:b/>
          <w:bCs/>
          <w:u w:val="single"/>
        </w:rPr>
        <w:t>Art. 10</w:t>
      </w:r>
      <w:r w:rsidR="00E14750" w:rsidRPr="00E14750">
        <w:rPr>
          <w:rFonts w:ascii="Times New Roman" w:hAnsi="Times New Roman" w:cs="Times New Roman"/>
          <w:b/>
          <w:bCs/>
          <w:u w:val="single"/>
        </w:rPr>
        <w:t xml:space="preserve"> Percorsi di apprendimento per alunni in condizioni di fragilità non riconducibili all’istruzione</w:t>
      </w:r>
      <w:bookmarkEnd w:id="6"/>
      <w:r w:rsidR="00E14750">
        <w:rPr>
          <w:rFonts w:ascii="Times New Roman" w:hAnsi="Times New Roman" w:cs="Times New Roman"/>
          <w:b/>
          <w:bCs/>
          <w:u w:val="single"/>
        </w:rPr>
        <w:t xml:space="preserve"> </w:t>
      </w:r>
      <w:bookmarkStart w:id="7" w:name="bookmark8"/>
      <w:r w:rsidR="00E14750" w:rsidRPr="00E14750">
        <w:rPr>
          <w:rFonts w:ascii="Times New Roman" w:hAnsi="Times New Roman" w:cs="Times New Roman"/>
          <w:b/>
          <w:bCs/>
          <w:u w:val="single"/>
        </w:rPr>
        <w:t>domiciliare</w:t>
      </w:r>
      <w:bookmarkEnd w:id="7"/>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In via residuale, qualora le condizioni di fragilità non rientrassero nelle casistiche che rendono attivabile l’istruzione domiciliare, al fine di garantire il diritto all’apprendimento delle studentesse e degli studenti, il team dei docenti o il Consiglio di Classe, attivano le procedure individuate per i casi di isolamento (Art. 9).</w:t>
      </w:r>
    </w:p>
    <w:p w:rsidR="00E14750" w:rsidRPr="00E14750" w:rsidRDefault="006B7FF6" w:rsidP="00E14750">
      <w:pPr>
        <w:jc w:val="both"/>
        <w:rPr>
          <w:rFonts w:ascii="Times New Roman" w:hAnsi="Times New Roman" w:cs="Times New Roman"/>
          <w:b/>
          <w:bCs/>
        </w:rPr>
      </w:pPr>
      <w:bookmarkStart w:id="8" w:name="bookmark9"/>
      <w:r>
        <w:rPr>
          <w:rFonts w:ascii="Times New Roman" w:hAnsi="Times New Roman" w:cs="Times New Roman"/>
          <w:b/>
          <w:bCs/>
          <w:u w:val="single"/>
        </w:rPr>
        <w:t>Art. 11</w:t>
      </w:r>
      <w:r w:rsidR="00E14750" w:rsidRPr="00E14750">
        <w:rPr>
          <w:rFonts w:ascii="Times New Roman" w:hAnsi="Times New Roman" w:cs="Times New Roman"/>
          <w:b/>
          <w:bCs/>
          <w:u w:val="single"/>
        </w:rPr>
        <w:t xml:space="preserve"> - Criteri di valutazione degli apprendimenti</w:t>
      </w:r>
      <w:bookmarkEnd w:id="8"/>
    </w:p>
    <w:p w:rsidR="00E14750" w:rsidRPr="00E14750" w:rsidRDefault="00E14750" w:rsidP="00E14750">
      <w:pPr>
        <w:numPr>
          <w:ilvl w:val="0"/>
          <w:numId w:val="17"/>
        </w:numPr>
        <w:jc w:val="both"/>
        <w:rPr>
          <w:rFonts w:ascii="Times New Roman" w:hAnsi="Times New Roman" w:cs="Times New Roman"/>
        </w:rPr>
      </w:pPr>
      <w:r w:rsidRPr="00E14750">
        <w:rPr>
          <w:rFonts w:ascii="Times New Roman" w:hAnsi="Times New Roman" w:cs="Times New Roman"/>
        </w:rPr>
        <w:t>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w:t>
      </w:r>
    </w:p>
    <w:p w:rsidR="00E14750" w:rsidRPr="00E14750" w:rsidRDefault="00E14750" w:rsidP="00E14750">
      <w:pPr>
        <w:numPr>
          <w:ilvl w:val="0"/>
          <w:numId w:val="17"/>
        </w:numPr>
        <w:jc w:val="both"/>
        <w:rPr>
          <w:rFonts w:ascii="Times New Roman" w:hAnsi="Times New Roman" w:cs="Times New Roman"/>
        </w:rPr>
      </w:pPr>
      <w:r w:rsidRPr="00E14750">
        <w:rPr>
          <w:rFonts w:ascii="Times New Roman" w:hAnsi="Times New Roman" w:cs="Times New Roman"/>
        </w:rPr>
        <w:t>L’insegnante riporta sul Registro elettronico gli esiti delle verifiche degli apprendimenti svolte nell’ambito della DDI con le stesse modalità delle verifiche svolte in presenza.</w:t>
      </w:r>
    </w:p>
    <w:p w:rsidR="00E14750" w:rsidRPr="00E14750" w:rsidRDefault="00E14750" w:rsidP="00E14750">
      <w:pPr>
        <w:numPr>
          <w:ilvl w:val="0"/>
          <w:numId w:val="17"/>
        </w:numPr>
        <w:jc w:val="both"/>
        <w:rPr>
          <w:rFonts w:ascii="Times New Roman" w:hAnsi="Times New Roman" w:cs="Times New Roman"/>
        </w:rPr>
      </w:pPr>
      <w:r w:rsidRPr="00E14750">
        <w:rPr>
          <w:rFonts w:ascii="Times New Roman" w:hAnsi="Times New Roman" w:cs="Times New Roman"/>
        </w:rPr>
        <w:lastRenderedPageBreak/>
        <w:t>La valutazione è condotta utilizzando gli stessi indicatori elaborati riportati nel Piano triennale dell’offerta formativa, sulla base dell’acquisizione delle conoscenze e delle abilità individuate come obiettivi specifici di</w:t>
      </w:r>
      <w:r>
        <w:rPr>
          <w:rFonts w:ascii="Times New Roman" w:hAnsi="Times New Roman" w:cs="Times New Roman"/>
        </w:rPr>
        <w:t xml:space="preserve"> </w:t>
      </w:r>
      <w:r w:rsidRPr="00E14750">
        <w:rPr>
          <w:rFonts w:ascii="Times New Roman" w:hAnsi="Times New Roman" w:cs="Times New Roman"/>
        </w:rPr>
        <w:t>apprendimento, nonché dello sviluppo delle competenze personali e disciplinari, e tenendo conto delle eventuali difficoltà oggettive e personali, e del grado di maturazione personale raggiunto.</w:t>
      </w:r>
    </w:p>
    <w:p w:rsidR="00E14750" w:rsidRPr="00E14750" w:rsidRDefault="00E14750" w:rsidP="00E14750">
      <w:pPr>
        <w:numPr>
          <w:ilvl w:val="0"/>
          <w:numId w:val="17"/>
        </w:numPr>
        <w:jc w:val="both"/>
        <w:rPr>
          <w:rFonts w:ascii="Times New Roman" w:hAnsi="Times New Roman" w:cs="Times New Roman"/>
        </w:rPr>
      </w:pPr>
      <w:r w:rsidRPr="00E14750">
        <w:rPr>
          <w:rFonts w:ascii="Times New Roman" w:hAnsi="Times New Roman" w:cs="Times New Roman"/>
        </w:rPr>
        <w:t>La valutazione degli apprendimenti realizzati con la DDI dalle studentesse e dagli studenti con bisogni educativi speciali è condotta sulla base dei criteri e degli strumenti definiti e concordati nei Piani didattici personalizzati e nei Piani educativi individualizzati.</w:t>
      </w:r>
    </w:p>
    <w:p w:rsidR="00E14750" w:rsidRPr="00E14750" w:rsidRDefault="00E418E2" w:rsidP="00E14750">
      <w:pPr>
        <w:jc w:val="both"/>
        <w:rPr>
          <w:rFonts w:ascii="Times New Roman" w:hAnsi="Times New Roman" w:cs="Times New Roman"/>
          <w:b/>
          <w:bCs/>
        </w:rPr>
      </w:pPr>
      <w:bookmarkStart w:id="9" w:name="bookmark10"/>
      <w:r>
        <w:rPr>
          <w:rFonts w:ascii="Times New Roman" w:hAnsi="Times New Roman" w:cs="Times New Roman"/>
          <w:b/>
          <w:bCs/>
          <w:u w:val="single"/>
        </w:rPr>
        <w:t>Art. 12</w:t>
      </w:r>
      <w:r w:rsidR="00E14750" w:rsidRPr="00E14750">
        <w:rPr>
          <w:rFonts w:ascii="Times New Roman" w:hAnsi="Times New Roman" w:cs="Times New Roman"/>
          <w:b/>
          <w:bCs/>
          <w:u w:val="single"/>
        </w:rPr>
        <w:t xml:space="preserve"> - Supporto alle famiglie prive di strumenti digitali</w:t>
      </w:r>
      <w:bookmarkEnd w:id="9"/>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 xml:space="preserve">Al fine di offrire un supporto alle famiglie prive di strumenti digitali la scuola offre un servizio di comodato d’uso gratuito di personal computer e altri dispositivi digitali, per favorire la partecipazione </w:t>
      </w:r>
      <w:r w:rsidR="000342DC">
        <w:rPr>
          <w:rFonts w:ascii="Times New Roman" w:hAnsi="Times New Roman" w:cs="Times New Roman"/>
        </w:rPr>
        <w:t>degli alunni</w:t>
      </w:r>
      <w:r w:rsidRPr="00E14750">
        <w:rPr>
          <w:rFonts w:ascii="Times New Roman" w:hAnsi="Times New Roman" w:cs="Times New Roman"/>
        </w:rPr>
        <w:t xml:space="preserve"> alle attività didattiche a distanza</w:t>
      </w:r>
      <w:r w:rsidR="00E418E2">
        <w:rPr>
          <w:rFonts w:ascii="Times New Roman" w:hAnsi="Times New Roman" w:cs="Times New Roman"/>
        </w:rPr>
        <w:t>.</w:t>
      </w:r>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Una volta individuati gli alunni privi di dispositivi, per ciascuna classe viene redatto un elenco da consegnarsi alla Commissione Nuove Tecnologie che provvederà alla consegna dei dispositivi agli alunni.</w:t>
      </w:r>
    </w:p>
    <w:p w:rsidR="00E14750" w:rsidRPr="00E14750" w:rsidRDefault="00AC3D0E" w:rsidP="00E14750">
      <w:pPr>
        <w:jc w:val="both"/>
        <w:rPr>
          <w:rFonts w:ascii="Times New Roman" w:hAnsi="Times New Roman" w:cs="Times New Roman"/>
          <w:b/>
          <w:bCs/>
        </w:rPr>
      </w:pPr>
      <w:bookmarkStart w:id="10" w:name="bookmark11"/>
      <w:r>
        <w:rPr>
          <w:rFonts w:ascii="Times New Roman" w:hAnsi="Times New Roman" w:cs="Times New Roman"/>
          <w:b/>
          <w:bCs/>
          <w:u w:val="single"/>
        </w:rPr>
        <w:t>Art. 13</w:t>
      </w:r>
      <w:r w:rsidR="00E14750" w:rsidRPr="00E14750">
        <w:rPr>
          <w:rFonts w:ascii="Times New Roman" w:hAnsi="Times New Roman" w:cs="Times New Roman"/>
          <w:b/>
          <w:bCs/>
          <w:u w:val="single"/>
        </w:rPr>
        <w:t xml:space="preserve"> - Aspetti riguardanti la privacy</w:t>
      </w:r>
      <w:bookmarkEnd w:id="10"/>
    </w:p>
    <w:p w:rsidR="00E14750" w:rsidRPr="00E14750" w:rsidRDefault="00E14750" w:rsidP="00E14750">
      <w:pPr>
        <w:jc w:val="both"/>
        <w:rPr>
          <w:rFonts w:ascii="Times New Roman" w:hAnsi="Times New Roman" w:cs="Times New Roman"/>
        </w:rPr>
      </w:pPr>
      <w:r w:rsidRPr="00E14750">
        <w:rPr>
          <w:rFonts w:ascii="Times New Roman" w:hAnsi="Times New Roman" w:cs="Times New Roman"/>
        </w:rPr>
        <w:t>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rsidR="00594E62" w:rsidRDefault="00E14750" w:rsidP="00AC3D0E">
      <w:pPr>
        <w:jc w:val="both"/>
        <w:rPr>
          <w:rFonts w:ascii="Times New Roman" w:hAnsi="Times New Roman" w:cs="Times New Roman"/>
        </w:rPr>
      </w:pPr>
      <w:r w:rsidRPr="00E14750">
        <w:rPr>
          <w:rFonts w:ascii="Times New Roman" w:hAnsi="Times New Roman" w:cs="Times New Roman"/>
        </w:rPr>
        <w:t>Le studentesse, gli studenti e chi ne esercit</w:t>
      </w:r>
      <w:r w:rsidR="00AC3D0E">
        <w:rPr>
          <w:rFonts w:ascii="Times New Roman" w:hAnsi="Times New Roman" w:cs="Times New Roman"/>
        </w:rPr>
        <w:t>a la responsabilità genitoriale s</w:t>
      </w:r>
      <w:r w:rsidRPr="00AC3D0E">
        <w:rPr>
          <w:rFonts w:ascii="Times New Roman" w:hAnsi="Times New Roman" w:cs="Times New Roman"/>
        </w:rPr>
        <w:t xml:space="preserve">ottoscrivono la dichiarazione liberatoria sull’utilizzo della </w:t>
      </w:r>
      <w:r w:rsidRPr="00AC3D0E">
        <w:rPr>
          <w:rFonts w:ascii="Times New Roman" w:hAnsi="Times New Roman" w:cs="Times New Roman"/>
          <w:lang w:bidi="de-DE"/>
        </w:rPr>
        <w:t xml:space="preserve">Google </w:t>
      </w:r>
      <w:r w:rsidRPr="00AC3D0E">
        <w:rPr>
          <w:rFonts w:ascii="Times New Roman" w:hAnsi="Times New Roman" w:cs="Times New Roman"/>
        </w:rPr>
        <w:t>Suite for Education</w:t>
      </w:r>
      <w:r w:rsidR="00AC3D0E">
        <w:rPr>
          <w:rFonts w:ascii="Times New Roman" w:hAnsi="Times New Roman" w:cs="Times New Roman"/>
        </w:rPr>
        <w:t xml:space="preserve">. </w:t>
      </w:r>
    </w:p>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PROPOSTA ARTICOLAZIONE ORARIA DDI SCUOLA PRIMARIA (LE LETTERE CORRISPONDONO ALLE SETTIMANE)</w:t>
      </w:r>
    </w:p>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UNITA’ ORARIE DA 45 MINUTI</w:t>
      </w:r>
    </w:p>
    <w:p w:rsidR="007E4DD9" w:rsidRDefault="00AC3D0E" w:rsidP="00594E62">
      <w:pPr>
        <w:jc w:val="both"/>
        <w:rPr>
          <w:rFonts w:ascii="Times New Roman" w:hAnsi="Times New Roman" w:cs="Times New Roman"/>
        </w:rPr>
      </w:pPr>
      <w:r>
        <w:rPr>
          <w:rFonts w:ascii="Times New Roman" w:hAnsi="Times New Roman" w:cs="Times New Roman"/>
        </w:rPr>
        <w:t>IN CASO DI QUARANTEN</w:t>
      </w:r>
      <w:r w:rsidR="00594E62" w:rsidRPr="00594E62">
        <w:rPr>
          <w:rFonts w:ascii="Times New Roman" w:hAnsi="Times New Roman" w:cs="Times New Roman"/>
        </w:rPr>
        <w:t xml:space="preserve">A LE LEZIONI SI SVOLGERANNO A CLASSE COMPLETA IN CASO DI LOCKDOWN GLOBALE </w:t>
      </w:r>
    </w:p>
    <w:p w:rsidR="007E4DD9" w:rsidRPr="00594E62" w:rsidRDefault="00C817D3" w:rsidP="00594E62">
      <w:pPr>
        <w:jc w:val="both"/>
        <w:rPr>
          <w:rFonts w:ascii="Times New Roman" w:hAnsi="Times New Roman" w:cs="Times New Roman"/>
        </w:rPr>
      </w:pPr>
      <w:r w:rsidRPr="006F1527">
        <w:rPr>
          <w:rFonts w:ascii="Times New Roman" w:hAnsi="Times New Roman" w:cs="Times New Roman"/>
          <w:b/>
        </w:rPr>
        <w:t xml:space="preserve">CLASSI </w:t>
      </w:r>
      <w:r>
        <w:rPr>
          <w:rFonts w:ascii="Times New Roman" w:hAnsi="Times New Roman" w:cs="Times New Roman"/>
          <w:b/>
          <w:u w:val="words"/>
        </w:rPr>
        <w:t>PRIME</w:t>
      </w:r>
      <w:r>
        <w:rPr>
          <w:rFonts w:ascii="Times New Roman" w:hAnsi="Times New Roman" w:cs="Times New Roman"/>
          <w:b/>
        </w:rPr>
        <w:t xml:space="preserve"> (10</w:t>
      </w:r>
      <w:r w:rsidRPr="006F1527">
        <w:rPr>
          <w:rFonts w:ascii="Times New Roman" w:hAnsi="Times New Roman" w:cs="Times New Roman"/>
          <w:b/>
        </w:rPr>
        <w:t xml:space="preserve"> h di attività sincrona)</w:t>
      </w:r>
    </w:p>
    <w:tbl>
      <w:tblPr>
        <w:tblOverlap w:val="never"/>
        <w:tblW w:w="0" w:type="auto"/>
        <w:tblLayout w:type="fixed"/>
        <w:tblCellMar>
          <w:left w:w="10" w:type="dxa"/>
          <w:right w:w="10" w:type="dxa"/>
        </w:tblCellMar>
        <w:tblLook w:val="04A0" w:firstRow="1" w:lastRow="0" w:firstColumn="1" w:lastColumn="0" w:noHBand="0" w:noVBand="1"/>
      </w:tblPr>
      <w:tblGrid>
        <w:gridCol w:w="4824"/>
        <w:gridCol w:w="994"/>
        <w:gridCol w:w="989"/>
        <w:gridCol w:w="9"/>
        <w:gridCol w:w="985"/>
        <w:gridCol w:w="1003"/>
      </w:tblGrid>
      <w:tr w:rsidR="00594E62" w:rsidRPr="00594E62" w:rsidTr="005D5F01">
        <w:trPr>
          <w:trHeight w:hRule="exact" w:val="389"/>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A</w:t>
            </w:r>
          </w:p>
        </w:tc>
        <w:tc>
          <w:tcPr>
            <w:tcW w:w="989"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B</w:t>
            </w:r>
          </w:p>
        </w:tc>
        <w:tc>
          <w:tcPr>
            <w:tcW w:w="994" w:type="dxa"/>
            <w:gridSpan w:val="2"/>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C</w:t>
            </w:r>
          </w:p>
        </w:tc>
        <w:tc>
          <w:tcPr>
            <w:tcW w:w="1003" w:type="dxa"/>
            <w:tcBorders>
              <w:top w:val="single" w:sz="4" w:space="0" w:color="auto"/>
              <w:left w:val="single" w:sz="4" w:space="0" w:color="auto"/>
              <w:righ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D</w:t>
            </w:r>
          </w:p>
        </w:tc>
      </w:tr>
      <w:tr w:rsidR="00594E62" w:rsidRPr="00594E62" w:rsidTr="005D5F01">
        <w:trPr>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ITALIANO</w:t>
            </w:r>
          </w:p>
        </w:tc>
        <w:tc>
          <w:tcPr>
            <w:tcW w:w="99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3</w:t>
            </w:r>
          </w:p>
        </w:tc>
        <w:tc>
          <w:tcPr>
            <w:tcW w:w="989"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3</w:t>
            </w:r>
          </w:p>
        </w:tc>
        <w:tc>
          <w:tcPr>
            <w:tcW w:w="994" w:type="dxa"/>
            <w:gridSpan w:val="2"/>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3</w:t>
            </w:r>
          </w:p>
        </w:tc>
        <w:tc>
          <w:tcPr>
            <w:tcW w:w="1003" w:type="dxa"/>
            <w:tcBorders>
              <w:top w:val="single" w:sz="4" w:space="0" w:color="auto"/>
              <w:left w:val="single" w:sz="4" w:space="0" w:color="auto"/>
              <w:righ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3</w:t>
            </w:r>
          </w:p>
        </w:tc>
      </w:tr>
      <w:tr w:rsidR="00594E62" w:rsidRPr="00594E62" w:rsidTr="005D5F01">
        <w:trPr>
          <w:trHeight w:hRule="exact" w:val="379"/>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STORIA /GEOGRAFIA</w:t>
            </w:r>
          </w:p>
        </w:tc>
        <w:tc>
          <w:tcPr>
            <w:tcW w:w="994"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989" w:type="dxa"/>
            <w:tcBorders>
              <w:top w:val="single" w:sz="4" w:space="0" w:color="auto"/>
              <w:left w:val="single" w:sz="4" w:space="0" w:color="auto"/>
            </w:tcBorders>
            <w:shd w:val="clear" w:color="auto" w:fill="FFFFFF"/>
            <w:vAlign w:val="center"/>
          </w:tcPr>
          <w:p w:rsidR="00594E62" w:rsidRPr="00594E62" w:rsidRDefault="00C817D3" w:rsidP="00594E62">
            <w:pPr>
              <w:jc w:val="both"/>
              <w:rPr>
                <w:rFonts w:ascii="Times New Roman" w:hAnsi="Times New Roman" w:cs="Times New Roman"/>
              </w:rPr>
            </w:pPr>
            <w:r>
              <w:rPr>
                <w:rFonts w:ascii="Times New Roman" w:hAnsi="Times New Roman" w:cs="Times New Roman"/>
              </w:rPr>
              <w:t>1</w:t>
            </w:r>
          </w:p>
        </w:tc>
        <w:tc>
          <w:tcPr>
            <w:tcW w:w="994" w:type="dxa"/>
            <w:gridSpan w:val="2"/>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1003" w:type="dxa"/>
            <w:tcBorders>
              <w:top w:val="single" w:sz="4" w:space="0" w:color="auto"/>
              <w:left w:val="single" w:sz="4" w:space="0" w:color="auto"/>
              <w:right w:val="single" w:sz="4" w:space="0" w:color="auto"/>
            </w:tcBorders>
            <w:shd w:val="clear" w:color="auto" w:fill="FFFFFF"/>
            <w:vAlign w:val="center"/>
          </w:tcPr>
          <w:p w:rsidR="00594E62" w:rsidRPr="00594E62" w:rsidRDefault="00C817D3" w:rsidP="00594E62">
            <w:pPr>
              <w:jc w:val="both"/>
              <w:rPr>
                <w:rFonts w:ascii="Times New Roman" w:hAnsi="Times New Roman" w:cs="Times New Roman"/>
              </w:rPr>
            </w:pPr>
            <w:r>
              <w:rPr>
                <w:rFonts w:ascii="Times New Roman" w:hAnsi="Times New Roman" w:cs="Times New Roman"/>
              </w:rPr>
              <w:t>1</w:t>
            </w:r>
          </w:p>
        </w:tc>
      </w:tr>
      <w:tr w:rsidR="00594E62" w:rsidRPr="00594E62" w:rsidTr="005D5F01">
        <w:trPr>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INGLESE</w:t>
            </w:r>
          </w:p>
        </w:tc>
        <w:tc>
          <w:tcPr>
            <w:tcW w:w="994"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989"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994" w:type="dxa"/>
            <w:gridSpan w:val="2"/>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1003" w:type="dxa"/>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r>
      <w:tr w:rsidR="00594E62" w:rsidRPr="00594E62" w:rsidTr="005D5F01">
        <w:trPr>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MATEMATICA</w:t>
            </w:r>
          </w:p>
        </w:tc>
        <w:tc>
          <w:tcPr>
            <w:tcW w:w="99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3</w:t>
            </w:r>
          </w:p>
        </w:tc>
        <w:tc>
          <w:tcPr>
            <w:tcW w:w="989"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3</w:t>
            </w:r>
          </w:p>
        </w:tc>
        <w:tc>
          <w:tcPr>
            <w:tcW w:w="994" w:type="dxa"/>
            <w:gridSpan w:val="2"/>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3</w:t>
            </w:r>
          </w:p>
        </w:tc>
        <w:tc>
          <w:tcPr>
            <w:tcW w:w="1003" w:type="dxa"/>
            <w:tcBorders>
              <w:top w:val="single" w:sz="4" w:space="0" w:color="auto"/>
              <w:left w:val="single" w:sz="4" w:space="0" w:color="auto"/>
              <w:righ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3</w:t>
            </w:r>
          </w:p>
        </w:tc>
      </w:tr>
      <w:tr w:rsidR="00594E62" w:rsidRPr="00594E62" w:rsidTr="005D5F01">
        <w:trPr>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SCIENZE</w:t>
            </w:r>
          </w:p>
        </w:tc>
        <w:tc>
          <w:tcPr>
            <w:tcW w:w="994"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989"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994" w:type="dxa"/>
            <w:gridSpan w:val="2"/>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1003" w:type="dxa"/>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r>
      <w:tr w:rsidR="00594E62" w:rsidRPr="00594E62" w:rsidTr="005D5F01">
        <w:trPr>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TECNOLOGIA</w:t>
            </w:r>
          </w:p>
        </w:tc>
        <w:tc>
          <w:tcPr>
            <w:tcW w:w="994"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989"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994" w:type="dxa"/>
            <w:gridSpan w:val="2"/>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1003" w:type="dxa"/>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r>
      <w:tr w:rsidR="00594E62" w:rsidRPr="00594E62" w:rsidTr="005D5F01">
        <w:trPr>
          <w:trHeight w:hRule="exact" w:val="379"/>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ED FISICA</w:t>
            </w:r>
          </w:p>
        </w:tc>
        <w:tc>
          <w:tcPr>
            <w:tcW w:w="994" w:type="dxa"/>
            <w:tcBorders>
              <w:top w:val="single" w:sz="4" w:space="0" w:color="auto"/>
              <w:left w:val="single" w:sz="4" w:space="0" w:color="auto"/>
            </w:tcBorders>
            <w:shd w:val="clear" w:color="auto" w:fill="FFFFFF"/>
            <w:vAlign w:val="center"/>
          </w:tcPr>
          <w:p w:rsidR="00594E62" w:rsidRPr="00594E62" w:rsidRDefault="00AC3D0E" w:rsidP="00594E62">
            <w:pPr>
              <w:jc w:val="both"/>
              <w:rPr>
                <w:rFonts w:ascii="Times New Roman" w:hAnsi="Times New Roman" w:cs="Times New Roman"/>
              </w:rPr>
            </w:pPr>
            <w:r>
              <w:rPr>
                <w:rFonts w:ascii="Times New Roman" w:hAnsi="Times New Roman" w:cs="Times New Roman"/>
              </w:rPr>
              <w:t>0</w:t>
            </w:r>
          </w:p>
        </w:tc>
        <w:tc>
          <w:tcPr>
            <w:tcW w:w="989"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994" w:type="dxa"/>
            <w:gridSpan w:val="2"/>
            <w:tcBorders>
              <w:top w:val="single" w:sz="4" w:space="0" w:color="auto"/>
              <w:left w:val="single" w:sz="4" w:space="0" w:color="auto"/>
            </w:tcBorders>
            <w:shd w:val="clear" w:color="auto" w:fill="FFFFFF"/>
            <w:vAlign w:val="center"/>
          </w:tcPr>
          <w:p w:rsidR="00594E62" w:rsidRPr="00594E62" w:rsidRDefault="00C817D3" w:rsidP="00594E62">
            <w:pPr>
              <w:jc w:val="both"/>
              <w:rPr>
                <w:rFonts w:ascii="Times New Roman" w:hAnsi="Times New Roman" w:cs="Times New Roman"/>
              </w:rPr>
            </w:pPr>
            <w:r>
              <w:rPr>
                <w:rFonts w:ascii="Times New Roman" w:hAnsi="Times New Roman" w:cs="Times New Roman"/>
              </w:rPr>
              <w:t>0</w:t>
            </w:r>
          </w:p>
        </w:tc>
        <w:tc>
          <w:tcPr>
            <w:tcW w:w="1003" w:type="dxa"/>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r>
      <w:tr w:rsidR="00594E62" w:rsidRPr="00594E62" w:rsidTr="005D5F01">
        <w:trPr>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ARTE</w:t>
            </w:r>
          </w:p>
        </w:tc>
        <w:tc>
          <w:tcPr>
            <w:tcW w:w="994"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989"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994" w:type="dxa"/>
            <w:gridSpan w:val="2"/>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1003" w:type="dxa"/>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r>
      <w:tr w:rsidR="00594E62" w:rsidRPr="00594E62" w:rsidTr="005D5F01">
        <w:trPr>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MUSICA</w:t>
            </w:r>
          </w:p>
        </w:tc>
        <w:tc>
          <w:tcPr>
            <w:tcW w:w="994"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989"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994" w:type="dxa"/>
            <w:gridSpan w:val="2"/>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1003" w:type="dxa"/>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r>
      <w:tr w:rsidR="00594E62" w:rsidRPr="00594E62" w:rsidTr="005D5F01">
        <w:trPr>
          <w:trHeight w:hRule="exact" w:val="394"/>
        </w:trPr>
        <w:tc>
          <w:tcPr>
            <w:tcW w:w="4824" w:type="dxa"/>
            <w:tcBorders>
              <w:top w:val="single" w:sz="4" w:space="0" w:color="auto"/>
              <w:left w:val="single" w:sz="4" w:space="0" w:color="auto"/>
              <w:bottom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RELIGIONE</w:t>
            </w:r>
          </w:p>
        </w:tc>
        <w:tc>
          <w:tcPr>
            <w:tcW w:w="994" w:type="dxa"/>
            <w:tcBorders>
              <w:top w:val="single" w:sz="4" w:space="0" w:color="auto"/>
              <w:left w:val="single" w:sz="4" w:space="0" w:color="auto"/>
              <w:bottom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989" w:type="dxa"/>
            <w:tcBorders>
              <w:top w:val="single" w:sz="4" w:space="0" w:color="auto"/>
              <w:left w:val="single" w:sz="4" w:space="0" w:color="auto"/>
              <w:bottom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994" w:type="dxa"/>
            <w:gridSpan w:val="2"/>
            <w:tcBorders>
              <w:top w:val="single" w:sz="4" w:space="0" w:color="auto"/>
              <w:left w:val="single" w:sz="4" w:space="0" w:color="auto"/>
              <w:bottom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r>
      <w:tr w:rsidR="00594E62" w:rsidRPr="006F1527" w:rsidTr="005D5F01">
        <w:trPr>
          <w:gridAfter w:val="2"/>
          <w:wAfter w:w="1988" w:type="dxa"/>
          <w:trHeight w:hRule="exact" w:val="403"/>
        </w:trPr>
        <w:tc>
          <w:tcPr>
            <w:tcW w:w="6816" w:type="dxa"/>
            <w:gridSpan w:val="4"/>
            <w:shd w:val="clear" w:color="auto" w:fill="FFFFFF"/>
          </w:tcPr>
          <w:p w:rsidR="00594E62" w:rsidRPr="006F1527" w:rsidRDefault="00594E62" w:rsidP="00594E62">
            <w:pPr>
              <w:jc w:val="both"/>
              <w:rPr>
                <w:rFonts w:ascii="Times New Roman" w:hAnsi="Times New Roman" w:cs="Times New Roman"/>
                <w:b/>
              </w:rPr>
            </w:pPr>
            <w:r w:rsidRPr="006F1527">
              <w:rPr>
                <w:rFonts w:ascii="Times New Roman" w:hAnsi="Times New Roman" w:cs="Times New Roman"/>
                <w:b/>
              </w:rPr>
              <w:t>CLASSI SECONDE (15 h di attività sincrona)</w:t>
            </w:r>
          </w:p>
        </w:tc>
      </w:tr>
      <w:tr w:rsidR="00594E62" w:rsidRPr="00594E62" w:rsidTr="005D5F01">
        <w:trPr>
          <w:gridAfter w:val="2"/>
          <w:wAfter w:w="1988" w:type="dxa"/>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A</w:t>
            </w:r>
          </w:p>
        </w:tc>
        <w:tc>
          <w:tcPr>
            <w:tcW w:w="998" w:type="dxa"/>
            <w:gridSpan w:val="2"/>
            <w:tcBorders>
              <w:top w:val="single" w:sz="4" w:space="0" w:color="auto"/>
              <w:left w:val="single" w:sz="4" w:space="0" w:color="auto"/>
              <w:righ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B</w:t>
            </w:r>
          </w:p>
        </w:tc>
      </w:tr>
      <w:tr w:rsidR="00594E62" w:rsidRPr="00594E62" w:rsidTr="005D5F01">
        <w:trPr>
          <w:gridAfter w:val="2"/>
          <w:wAfter w:w="1988" w:type="dxa"/>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ITALIANO</w:t>
            </w:r>
          </w:p>
        </w:tc>
        <w:tc>
          <w:tcPr>
            <w:tcW w:w="99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4</w:t>
            </w:r>
          </w:p>
        </w:tc>
        <w:tc>
          <w:tcPr>
            <w:tcW w:w="998" w:type="dxa"/>
            <w:gridSpan w:val="2"/>
            <w:tcBorders>
              <w:top w:val="single" w:sz="4" w:space="0" w:color="auto"/>
              <w:left w:val="single" w:sz="4" w:space="0" w:color="auto"/>
              <w:righ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4</w:t>
            </w:r>
          </w:p>
        </w:tc>
      </w:tr>
      <w:tr w:rsidR="00594E62" w:rsidRPr="00594E62" w:rsidTr="005D5F01">
        <w:trPr>
          <w:gridAfter w:val="2"/>
          <w:wAfter w:w="1988" w:type="dxa"/>
          <w:trHeight w:hRule="exact" w:val="379"/>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STORIA /GEOGRAFIA</w:t>
            </w:r>
          </w:p>
        </w:tc>
        <w:tc>
          <w:tcPr>
            <w:tcW w:w="994" w:type="dxa"/>
            <w:tcBorders>
              <w:top w:val="single" w:sz="4" w:space="0" w:color="auto"/>
              <w:left w:val="single" w:sz="4" w:space="0" w:color="auto"/>
            </w:tcBorders>
            <w:shd w:val="clear" w:color="auto" w:fill="FFFFFF"/>
            <w:vAlign w:val="center"/>
          </w:tcPr>
          <w:p w:rsidR="00594E62" w:rsidRPr="00594E62" w:rsidRDefault="00C817D3" w:rsidP="00594E62">
            <w:pPr>
              <w:jc w:val="both"/>
              <w:rPr>
                <w:rFonts w:ascii="Times New Roman" w:hAnsi="Times New Roman" w:cs="Times New Roman"/>
              </w:rPr>
            </w:pPr>
            <w:r>
              <w:rPr>
                <w:rFonts w:ascii="Times New Roman" w:hAnsi="Times New Roman" w:cs="Times New Roman"/>
              </w:rPr>
              <w:t>3</w:t>
            </w:r>
          </w:p>
        </w:tc>
        <w:tc>
          <w:tcPr>
            <w:tcW w:w="998" w:type="dxa"/>
            <w:gridSpan w:val="2"/>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2</w:t>
            </w:r>
          </w:p>
        </w:tc>
      </w:tr>
      <w:tr w:rsidR="00594E62" w:rsidRPr="00594E62" w:rsidTr="005D5F01">
        <w:trPr>
          <w:gridAfter w:val="2"/>
          <w:wAfter w:w="1988" w:type="dxa"/>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INGLESE</w:t>
            </w:r>
          </w:p>
        </w:tc>
        <w:tc>
          <w:tcPr>
            <w:tcW w:w="994"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2</w:t>
            </w:r>
          </w:p>
        </w:tc>
        <w:tc>
          <w:tcPr>
            <w:tcW w:w="998" w:type="dxa"/>
            <w:gridSpan w:val="2"/>
            <w:tcBorders>
              <w:top w:val="single" w:sz="4" w:space="0" w:color="auto"/>
              <w:left w:val="single" w:sz="4" w:space="0" w:color="auto"/>
              <w:right w:val="single" w:sz="4" w:space="0" w:color="auto"/>
            </w:tcBorders>
            <w:shd w:val="clear" w:color="auto" w:fill="FFFFFF"/>
            <w:vAlign w:val="center"/>
          </w:tcPr>
          <w:p w:rsidR="00594E62" w:rsidRPr="00594E62" w:rsidRDefault="00C817D3" w:rsidP="00594E62">
            <w:pPr>
              <w:jc w:val="both"/>
              <w:rPr>
                <w:rFonts w:ascii="Times New Roman" w:hAnsi="Times New Roman" w:cs="Times New Roman"/>
              </w:rPr>
            </w:pPr>
            <w:r>
              <w:rPr>
                <w:rFonts w:ascii="Times New Roman" w:hAnsi="Times New Roman" w:cs="Times New Roman"/>
              </w:rPr>
              <w:t>1</w:t>
            </w:r>
          </w:p>
        </w:tc>
      </w:tr>
      <w:tr w:rsidR="00594E62" w:rsidRPr="00594E62" w:rsidTr="005D5F01">
        <w:trPr>
          <w:gridAfter w:val="2"/>
          <w:wAfter w:w="1988" w:type="dxa"/>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MATEMATICA</w:t>
            </w:r>
          </w:p>
        </w:tc>
        <w:tc>
          <w:tcPr>
            <w:tcW w:w="99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4</w:t>
            </w:r>
          </w:p>
        </w:tc>
        <w:tc>
          <w:tcPr>
            <w:tcW w:w="998" w:type="dxa"/>
            <w:gridSpan w:val="2"/>
            <w:tcBorders>
              <w:top w:val="single" w:sz="4" w:space="0" w:color="auto"/>
              <w:left w:val="single" w:sz="4" w:space="0" w:color="auto"/>
              <w:righ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4</w:t>
            </w:r>
          </w:p>
        </w:tc>
      </w:tr>
      <w:tr w:rsidR="00594E62" w:rsidRPr="00594E62" w:rsidTr="005D5F01">
        <w:trPr>
          <w:gridAfter w:val="2"/>
          <w:wAfter w:w="1988" w:type="dxa"/>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SCIENZE</w:t>
            </w:r>
          </w:p>
        </w:tc>
        <w:tc>
          <w:tcPr>
            <w:tcW w:w="994"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998" w:type="dxa"/>
            <w:gridSpan w:val="2"/>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r>
      <w:tr w:rsidR="00594E62" w:rsidRPr="00594E62" w:rsidTr="005D5F01">
        <w:trPr>
          <w:gridAfter w:val="2"/>
          <w:wAfter w:w="1988" w:type="dxa"/>
          <w:trHeight w:hRule="exact" w:val="384"/>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lastRenderedPageBreak/>
              <w:t>TECNOLOGIA</w:t>
            </w:r>
          </w:p>
        </w:tc>
        <w:tc>
          <w:tcPr>
            <w:tcW w:w="994"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998" w:type="dxa"/>
            <w:gridSpan w:val="2"/>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r>
      <w:tr w:rsidR="00594E62" w:rsidRPr="00594E62" w:rsidTr="005D5F01">
        <w:trPr>
          <w:gridAfter w:val="2"/>
          <w:wAfter w:w="1988" w:type="dxa"/>
          <w:trHeight w:hRule="exact" w:val="379"/>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ED FISICA</w:t>
            </w:r>
          </w:p>
        </w:tc>
        <w:tc>
          <w:tcPr>
            <w:tcW w:w="994" w:type="dxa"/>
            <w:tcBorders>
              <w:top w:val="single" w:sz="4" w:space="0" w:color="auto"/>
              <w:left w:val="single" w:sz="4" w:space="0" w:color="auto"/>
            </w:tcBorders>
            <w:shd w:val="clear" w:color="auto" w:fill="FFFFFF"/>
            <w:vAlign w:val="center"/>
          </w:tcPr>
          <w:p w:rsidR="00594E62" w:rsidRPr="00594E62" w:rsidRDefault="00C817D3" w:rsidP="00594E62">
            <w:pPr>
              <w:jc w:val="both"/>
              <w:rPr>
                <w:rFonts w:ascii="Times New Roman" w:hAnsi="Times New Roman" w:cs="Times New Roman"/>
              </w:rPr>
            </w:pPr>
            <w:r>
              <w:rPr>
                <w:rFonts w:ascii="Times New Roman" w:hAnsi="Times New Roman" w:cs="Times New Roman"/>
              </w:rPr>
              <w:t>0</w:t>
            </w:r>
          </w:p>
        </w:tc>
        <w:tc>
          <w:tcPr>
            <w:tcW w:w="998" w:type="dxa"/>
            <w:gridSpan w:val="2"/>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r>
      <w:tr w:rsidR="00594E62" w:rsidRPr="00594E62" w:rsidTr="005D5F01">
        <w:trPr>
          <w:gridAfter w:val="2"/>
          <w:wAfter w:w="1988" w:type="dxa"/>
          <w:trHeight w:hRule="exact" w:val="389"/>
        </w:trPr>
        <w:tc>
          <w:tcPr>
            <w:tcW w:w="4824" w:type="dxa"/>
            <w:tcBorders>
              <w:top w:val="single" w:sz="4" w:space="0" w:color="auto"/>
              <w:left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ARTE</w:t>
            </w:r>
          </w:p>
        </w:tc>
        <w:tc>
          <w:tcPr>
            <w:tcW w:w="994" w:type="dxa"/>
            <w:tcBorders>
              <w:top w:val="single" w:sz="4" w:space="0" w:color="auto"/>
              <w:lef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c>
          <w:tcPr>
            <w:tcW w:w="998" w:type="dxa"/>
            <w:gridSpan w:val="2"/>
            <w:tcBorders>
              <w:top w:val="single" w:sz="4" w:space="0" w:color="auto"/>
              <w:left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r>
      <w:tr w:rsidR="00594E62" w:rsidRPr="00594E62" w:rsidTr="005D5F01">
        <w:trPr>
          <w:gridAfter w:val="2"/>
          <w:wAfter w:w="1988" w:type="dxa"/>
          <w:trHeight w:hRule="exact" w:val="389"/>
        </w:trPr>
        <w:tc>
          <w:tcPr>
            <w:tcW w:w="4824" w:type="dxa"/>
            <w:tcBorders>
              <w:top w:val="single" w:sz="4" w:space="0" w:color="auto"/>
              <w:left w:val="single" w:sz="4" w:space="0" w:color="auto"/>
              <w:bottom w:val="single" w:sz="4" w:space="0" w:color="auto"/>
            </w:tcBorders>
            <w:shd w:val="clear" w:color="auto" w:fill="FFFFFF"/>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MUSICA</w:t>
            </w:r>
          </w:p>
        </w:tc>
        <w:tc>
          <w:tcPr>
            <w:tcW w:w="994" w:type="dxa"/>
            <w:tcBorders>
              <w:top w:val="single" w:sz="4" w:space="0" w:color="auto"/>
              <w:left w:val="single" w:sz="4" w:space="0" w:color="auto"/>
              <w:bottom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1</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4E62" w:rsidRPr="00594E62" w:rsidRDefault="00594E62" w:rsidP="00594E62">
            <w:pPr>
              <w:jc w:val="both"/>
              <w:rPr>
                <w:rFonts w:ascii="Times New Roman" w:hAnsi="Times New Roman" w:cs="Times New Roman"/>
              </w:rPr>
            </w:pPr>
            <w:r w:rsidRPr="00594E62">
              <w:rPr>
                <w:rFonts w:ascii="Times New Roman" w:hAnsi="Times New Roman" w:cs="Times New Roman"/>
              </w:rPr>
              <w:t>0</w:t>
            </w:r>
          </w:p>
        </w:tc>
      </w:tr>
      <w:tr w:rsidR="00C817D3" w:rsidRPr="00594E62" w:rsidTr="005D5F01">
        <w:trPr>
          <w:gridAfter w:val="2"/>
          <w:wAfter w:w="1988" w:type="dxa"/>
          <w:trHeight w:hRule="exact" w:val="389"/>
        </w:trPr>
        <w:tc>
          <w:tcPr>
            <w:tcW w:w="4824" w:type="dxa"/>
            <w:tcBorders>
              <w:top w:val="single" w:sz="4" w:space="0" w:color="auto"/>
              <w:left w:val="single" w:sz="4" w:space="0" w:color="auto"/>
              <w:bottom w:val="single" w:sz="4" w:space="0" w:color="auto"/>
            </w:tcBorders>
            <w:shd w:val="clear" w:color="auto" w:fill="FFFFFF"/>
          </w:tcPr>
          <w:p w:rsidR="00C817D3" w:rsidRDefault="00C817D3" w:rsidP="00C817D3">
            <w:pPr>
              <w:jc w:val="both"/>
              <w:rPr>
                <w:rFonts w:ascii="Times New Roman" w:hAnsi="Times New Roman" w:cs="Times New Roman"/>
              </w:rPr>
            </w:pPr>
            <w:r w:rsidRPr="007E4DD9">
              <w:rPr>
                <w:rFonts w:ascii="Times New Roman" w:hAnsi="Times New Roman" w:cs="Times New Roman"/>
              </w:rPr>
              <w:t>RELIGIONE</w:t>
            </w:r>
            <w:r>
              <w:rPr>
                <w:rFonts w:ascii="Times New Roman" w:hAnsi="Times New Roman" w:cs="Times New Roman"/>
              </w:rPr>
              <w:t xml:space="preserve">  </w:t>
            </w:r>
          </w:p>
          <w:p w:rsidR="00C817D3" w:rsidRPr="00594E62" w:rsidRDefault="00C817D3" w:rsidP="00594E62">
            <w:pPr>
              <w:jc w:val="both"/>
              <w:rPr>
                <w:rFonts w:ascii="Times New Roman" w:hAnsi="Times New Roman" w:cs="Times New Roman"/>
              </w:rPr>
            </w:pPr>
          </w:p>
        </w:tc>
        <w:tc>
          <w:tcPr>
            <w:tcW w:w="994" w:type="dxa"/>
            <w:tcBorders>
              <w:top w:val="single" w:sz="4" w:space="0" w:color="auto"/>
              <w:left w:val="single" w:sz="4" w:space="0" w:color="auto"/>
              <w:bottom w:val="single" w:sz="4" w:space="0" w:color="auto"/>
            </w:tcBorders>
            <w:shd w:val="clear" w:color="auto" w:fill="FFFFFF"/>
            <w:vAlign w:val="center"/>
          </w:tcPr>
          <w:p w:rsidR="00C817D3" w:rsidRPr="00594E62" w:rsidRDefault="00C817D3" w:rsidP="00594E62">
            <w:pPr>
              <w:jc w:val="both"/>
              <w:rPr>
                <w:rFonts w:ascii="Times New Roman" w:hAnsi="Times New Roman" w:cs="Times New Roman"/>
              </w:rPr>
            </w:pPr>
            <w:r>
              <w:rPr>
                <w:rFonts w:ascii="Times New Roman" w:hAnsi="Times New Roman" w:cs="Times New Roman"/>
              </w:rPr>
              <w:t>0</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17D3" w:rsidRPr="00594E62" w:rsidRDefault="00C817D3" w:rsidP="00594E62">
            <w:pPr>
              <w:jc w:val="both"/>
              <w:rPr>
                <w:rFonts w:ascii="Times New Roman" w:hAnsi="Times New Roman" w:cs="Times New Roman"/>
              </w:rPr>
            </w:pPr>
            <w:r>
              <w:rPr>
                <w:rFonts w:ascii="Times New Roman" w:hAnsi="Times New Roman" w:cs="Times New Roman"/>
              </w:rPr>
              <w:t>1</w:t>
            </w:r>
          </w:p>
        </w:tc>
      </w:tr>
    </w:tbl>
    <w:p w:rsidR="00594E62" w:rsidRDefault="00594E62" w:rsidP="00E14750">
      <w:pPr>
        <w:jc w:val="both"/>
        <w:rPr>
          <w:rFonts w:ascii="Times New Roman" w:hAnsi="Times New Roman" w:cs="Times New Roman"/>
        </w:rPr>
      </w:pPr>
    </w:p>
    <w:p w:rsidR="007E4DD9" w:rsidRDefault="007E4DD9"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6F1527" w:rsidRDefault="006F1527" w:rsidP="00E14750">
      <w:pPr>
        <w:jc w:val="both"/>
        <w:rPr>
          <w:rFonts w:ascii="Times New Roman" w:hAnsi="Times New Roman" w:cs="Times New Roman"/>
        </w:rPr>
      </w:pPr>
    </w:p>
    <w:p w:rsidR="007E4DD9" w:rsidRPr="006F1527" w:rsidRDefault="007E4DD9" w:rsidP="007E4DD9">
      <w:pPr>
        <w:jc w:val="both"/>
        <w:rPr>
          <w:rFonts w:ascii="Times New Roman" w:hAnsi="Times New Roman" w:cs="Times New Roman"/>
          <w:b/>
        </w:rPr>
      </w:pPr>
      <w:r w:rsidRPr="006F1527">
        <w:rPr>
          <w:rFonts w:ascii="Times New Roman" w:hAnsi="Times New Roman" w:cs="Times New Roman"/>
          <w:b/>
        </w:rPr>
        <w:t>CLASSI TERZE (15 h di attività sincrona)</w:t>
      </w:r>
    </w:p>
    <w:tbl>
      <w:tblPr>
        <w:tblOverlap w:val="never"/>
        <w:tblW w:w="0" w:type="auto"/>
        <w:tblLayout w:type="fixed"/>
        <w:tblCellMar>
          <w:left w:w="10" w:type="dxa"/>
          <w:right w:w="10" w:type="dxa"/>
        </w:tblCellMar>
        <w:tblLook w:val="04A0" w:firstRow="1" w:lastRow="0" w:firstColumn="1" w:lastColumn="0" w:noHBand="0" w:noVBand="1"/>
      </w:tblPr>
      <w:tblGrid>
        <w:gridCol w:w="4824"/>
        <w:gridCol w:w="994"/>
        <w:gridCol w:w="998"/>
      </w:tblGrid>
      <w:tr w:rsidR="007E4DD9" w:rsidRPr="007E4DD9" w:rsidTr="005D5F01">
        <w:trPr>
          <w:trHeight w:hRule="exact" w:val="38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A</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B</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ITALIANO</w:t>
            </w: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4</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4</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STORIA /GEOGRAFIA</w:t>
            </w:r>
          </w:p>
        </w:tc>
        <w:tc>
          <w:tcPr>
            <w:tcW w:w="994" w:type="dxa"/>
            <w:tcBorders>
              <w:top w:val="single" w:sz="4" w:space="0" w:color="auto"/>
              <w:left w:val="single" w:sz="4" w:space="0" w:color="auto"/>
            </w:tcBorders>
            <w:shd w:val="clear" w:color="auto" w:fill="FFFFFF"/>
            <w:vAlign w:val="center"/>
          </w:tcPr>
          <w:p w:rsidR="007E4DD9" w:rsidRPr="007E4DD9" w:rsidRDefault="00E21BF7" w:rsidP="007E4DD9">
            <w:pPr>
              <w:jc w:val="both"/>
              <w:rPr>
                <w:rFonts w:ascii="Times New Roman" w:hAnsi="Times New Roman" w:cs="Times New Roman"/>
              </w:rPr>
            </w:pPr>
            <w:r>
              <w:rPr>
                <w:rFonts w:ascii="Times New Roman" w:hAnsi="Times New Roman" w:cs="Times New Roman"/>
              </w:rPr>
              <w:t>3</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r>
      <w:tr w:rsidR="007E4DD9" w:rsidRPr="007E4DD9" w:rsidTr="005D5F01">
        <w:trPr>
          <w:trHeight w:hRule="exact" w:val="37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INGLESE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MATEMATICA</w:t>
            </w: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4</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4</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SCIENZE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TECNOLOGIA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ED FISICA</w:t>
            </w:r>
          </w:p>
        </w:tc>
        <w:tc>
          <w:tcPr>
            <w:tcW w:w="994" w:type="dxa"/>
            <w:tcBorders>
              <w:top w:val="single" w:sz="4" w:space="0" w:color="auto"/>
              <w:left w:val="single" w:sz="4" w:space="0" w:color="auto"/>
            </w:tcBorders>
            <w:shd w:val="clear" w:color="auto" w:fill="FFFFFF"/>
            <w:vAlign w:val="center"/>
          </w:tcPr>
          <w:p w:rsidR="007E4DD9" w:rsidRPr="007E4DD9" w:rsidRDefault="00E21BF7" w:rsidP="007E4DD9">
            <w:pPr>
              <w:jc w:val="both"/>
              <w:rPr>
                <w:rFonts w:ascii="Times New Roman" w:hAnsi="Times New Roman" w:cs="Times New Roman"/>
              </w:rPr>
            </w:pPr>
            <w:r>
              <w:rPr>
                <w:rFonts w:ascii="Times New Roman" w:hAnsi="Times New Roman" w:cs="Times New Roman"/>
              </w:rPr>
              <w:t>0</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r>
      <w:tr w:rsidR="007E4DD9" w:rsidRPr="007E4DD9" w:rsidTr="005D5F01">
        <w:trPr>
          <w:trHeight w:hRule="exact" w:val="37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ARTE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MUSICA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r>
      <w:tr w:rsidR="007E4DD9" w:rsidRPr="007E4DD9" w:rsidTr="005D5F01">
        <w:trPr>
          <w:trHeight w:hRule="exact" w:val="394"/>
        </w:trPr>
        <w:tc>
          <w:tcPr>
            <w:tcW w:w="4824" w:type="dxa"/>
            <w:tcBorders>
              <w:top w:val="single" w:sz="4" w:space="0" w:color="auto"/>
              <w:left w:val="single" w:sz="4" w:space="0" w:color="auto"/>
              <w:bottom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RELIGIONE</w:t>
            </w:r>
          </w:p>
        </w:tc>
        <w:tc>
          <w:tcPr>
            <w:tcW w:w="994" w:type="dxa"/>
            <w:tcBorders>
              <w:top w:val="single" w:sz="4" w:space="0" w:color="auto"/>
              <w:left w:val="single" w:sz="4" w:space="0" w:color="auto"/>
              <w:bottom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bl>
    <w:p w:rsidR="007E4DD9" w:rsidRPr="006F1527" w:rsidRDefault="007E4DD9" w:rsidP="007E4DD9">
      <w:pPr>
        <w:jc w:val="both"/>
        <w:rPr>
          <w:rFonts w:ascii="Times New Roman" w:hAnsi="Times New Roman" w:cs="Times New Roman"/>
          <w:b/>
        </w:rPr>
      </w:pPr>
      <w:r w:rsidRPr="006F1527">
        <w:rPr>
          <w:rFonts w:ascii="Times New Roman" w:hAnsi="Times New Roman" w:cs="Times New Roman"/>
          <w:b/>
        </w:rPr>
        <w:t>CLASSI QUARTE (15 h di attività sincrona)</w:t>
      </w:r>
    </w:p>
    <w:tbl>
      <w:tblPr>
        <w:tblOverlap w:val="never"/>
        <w:tblW w:w="0" w:type="auto"/>
        <w:tblLayout w:type="fixed"/>
        <w:tblCellMar>
          <w:left w:w="10" w:type="dxa"/>
          <w:right w:w="10" w:type="dxa"/>
        </w:tblCellMar>
        <w:tblLook w:val="04A0" w:firstRow="1" w:lastRow="0" w:firstColumn="1" w:lastColumn="0" w:noHBand="0" w:noVBand="1"/>
      </w:tblPr>
      <w:tblGrid>
        <w:gridCol w:w="4824"/>
        <w:gridCol w:w="994"/>
        <w:gridCol w:w="998"/>
      </w:tblGrid>
      <w:tr w:rsidR="007E4DD9" w:rsidRPr="007E4DD9" w:rsidTr="005D5F01">
        <w:trPr>
          <w:trHeight w:hRule="exact" w:val="38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A</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B</w:t>
            </w:r>
          </w:p>
        </w:tc>
      </w:tr>
      <w:tr w:rsidR="007E4DD9" w:rsidRPr="007E4DD9" w:rsidTr="005D5F01">
        <w:trPr>
          <w:trHeight w:hRule="exact" w:val="37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ITALIANO</w:t>
            </w: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3</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4</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STORIA /GEOGRAFIA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864D06" w:rsidP="007E4DD9">
            <w:pPr>
              <w:jc w:val="both"/>
              <w:rPr>
                <w:rFonts w:ascii="Times New Roman" w:hAnsi="Times New Roman" w:cs="Times New Roman"/>
              </w:rPr>
            </w:pPr>
            <w:r>
              <w:rPr>
                <w:rFonts w:ascii="Times New Roman" w:hAnsi="Times New Roman" w:cs="Times New Roman"/>
              </w:rPr>
              <w:t>3</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INGLESE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MATEMATICA</w:t>
            </w: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4</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3</w:t>
            </w:r>
          </w:p>
        </w:tc>
      </w:tr>
      <w:tr w:rsidR="007E4DD9" w:rsidRPr="007E4DD9" w:rsidTr="005D5F01">
        <w:trPr>
          <w:trHeight w:hRule="exact" w:val="37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SCIENZE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TECNOLOGIA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ED FISICA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864D06" w:rsidP="007E4DD9">
            <w:pPr>
              <w:jc w:val="both"/>
              <w:rPr>
                <w:rFonts w:ascii="Times New Roman" w:hAnsi="Times New Roman" w:cs="Times New Roman"/>
              </w:rPr>
            </w:pPr>
            <w:r>
              <w:rPr>
                <w:rFonts w:ascii="Times New Roman" w:hAnsi="Times New Roman" w:cs="Times New Roman"/>
              </w:rPr>
              <w:t>0</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ARTE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MUSICA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94"/>
        </w:trPr>
        <w:tc>
          <w:tcPr>
            <w:tcW w:w="4824" w:type="dxa"/>
            <w:tcBorders>
              <w:top w:val="single" w:sz="4" w:space="0" w:color="auto"/>
              <w:left w:val="single" w:sz="4" w:space="0" w:color="auto"/>
              <w:bottom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lastRenderedPageBreak/>
              <w:t>RELIGIONE</w:t>
            </w:r>
          </w:p>
        </w:tc>
        <w:tc>
          <w:tcPr>
            <w:tcW w:w="994" w:type="dxa"/>
            <w:tcBorders>
              <w:top w:val="single" w:sz="4" w:space="0" w:color="auto"/>
              <w:left w:val="single" w:sz="4" w:space="0" w:color="auto"/>
              <w:bottom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r>
    </w:tbl>
    <w:p w:rsidR="00E14750" w:rsidRPr="00E14750" w:rsidRDefault="00E14750" w:rsidP="00E14750">
      <w:pPr>
        <w:jc w:val="both"/>
        <w:rPr>
          <w:rFonts w:ascii="Times New Roman" w:hAnsi="Times New Roman" w:cs="Times New Roman"/>
        </w:rPr>
      </w:pPr>
    </w:p>
    <w:p w:rsidR="007E4DD9" w:rsidRPr="006F1527" w:rsidRDefault="007E4DD9" w:rsidP="007E4DD9">
      <w:pPr>
        <w:jc w:val="both"/>
        <w:rPr>
          <w:rFonts w:ascii="Times New Roman" w:hAnsi="Times New Roman" w:cs="Times New Roman"/>
          <w:b/>
        </w:rPr>
      </w:pPr>
      <w:r w:rsidRPr="006F1527">
        <w:rPr>
          <w:rFonts w:ascii="Times New Roman" w:hAnsi="Times New Roman" w:cs="Times New Roman"/>
          <w:b/>
        </w:rPr>
        <w:t>CLASSI QUINTE (15 h di attività sincrona)</w:t>
      </w:r>
    </w:p>
    <w:tbl>
      <w:tblPr>
        <w:tblOverlap w:val="never"/>
        <w:tblW w:w="0" w:type="auto"/>
        <w:tblLayout w:type="fixed"/>
        <w:tblCellMar>
          <w:left w:w="10" w:type="dxa"/>
          <w:right w:w="10" w:type="dxa"/>
        </w:tblCellMar>
        <w:tblLook w:val="04A0" w:firstRow="1" w:lastRow="0" w:firstColumn="1" w:lastColumn="0" w:noHBand="0" w:noVBand="1"/>
      </w:tblPr>
      <w:tblGrid>
        <w:gridCol w:w="4824"/>
        <w:gridCol w:w="994"/>
        <w:gridCol w:w="998"/>
      </w:tblGrid>
      <w:tr w:rsidR="007E4DD9" w:rsidRPr="007E4DD9" w:rsidTr="005D5F01">
        <w:trPr>
          <w:trHeight w:hRule="exact" w:val="38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A</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B</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ITALIANO</w:t>
            </w: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3</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4</w:t>
            </w:r>
          </w:p>
        </w:tc>
      </w:tr>
      <w:tr w:rsidR="007E4DD9" w:rsidRPr="007E4DD9" w:rsidTr="005D5F01">
        <w:trPr>
          <w:trHeight w:hRule="exact" w:val="37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STORIA /GEOGRAFIA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353C83" w:rsidP="007E4DD9">
            <w:pPr>
              <w:jc w:val="both"/>
              <w:rPr>
                <w:rFonts w:ascii="Times New Roman" w:hAnsi="Times New Roman" w:cs="Times New Roman"/>
              </w:rPr>
            </w:pPr>
            <w:r>
              <w:rPr>
                <w:rFonts w:ascii="Times New Roman" w:hAnsi="Times New Roman" w:cs="Times New Roman"/>
              </w:rPr>
              <w:t>3</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INGLESE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MATEMATICA</w:t>
            </w: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4</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3</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SCIENZE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TECNOLOGIA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7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ED FISICA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353C83" w:rsidP="007E4DD9">
            <w:pPr>
              <w:jc w:val="both"/>
              <w:rPr>
                <w:rFonts w:ascii="Times New Roman" w:hAnsi="Times New Roman" w:cs="Times New Roman"/>
              </w:rPr>
            </w:pPr>
            <w:r>
              <w:rPr>
                <w:rFonts w:ascii="Times New Roman" w:hAnsi="Times New Roman" w:cs="Times New Roman"/>
              </w:rPr>
              <w:t>0</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ARTE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MUSICA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94"/>
        </w:trPr>
        <w:tc>
          <w:tcPr>
            <w:tcW w:w="4824" w:type="dxa"/>
            <w:tcBorders>
              <w:top w:val="single" w:sz="4" w:space="0" w:color="auto"/>
              <w:left w:val="single" w:sz="4" w:space="0" w:color="auto"/>
              <w:bottom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RELIGIONE</w:t>
            </w:r>
          </w:p>
        </w:tc>
        <w:tc>
          <w:tcPr>
            <w:tcW w:w="994" w:type="dxa"/>
            <w:tcBorders>
              <w:top w:val="single" w:sz="4" w:space="0" w:color="auto"/>
              <w:left w:val="single" w:sz="4" w:space="0" w:color="auto"/>
              <w:bottom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r>
    </w:tbl>
    <w:p w:rsidR="002D0D7F" w:rsidRDefault="002D0D7F" w:rsidP="007E4DD9">
      <w:pPr>
        <w:jc w:val="both"/>
        <w:rPr>
          <w:rFonts w:ascii="Times New Roman" w:hAnsi="Times New Roman" w:cs="Times New Roman"/>
          <w:b/>
        </w:rPr>
      </w:pPr>
    </w:p>
    <w:p w:rsidR="007E4DD9" w:rsidRPr="006F1527" w:rsidRDefault="007E4DD9" w:rsidP="007E4DD9">
      <w:pPr>
        <w:jc w:val="both"/>
        <w:rPr>
          <w:rFonts w:ascii="Times New Roman" w:hAnsi="Times New Roman" w:cs="Times New Roman"/>
          <w:b/>
        </w:rPr>
      </w:pPr>
      <w:r w:rsidRPr="006F1527">
        <w:rPr>
          <w:rFonts w:ascii="Times New Roman" w:hAnsi="Times New Roman" w:cs="Times New Roman"/>
          <w:b/>
        </w:rPr>
        <w:t>SCUOLA SECONDARIA (15 h di attività sincrona)</w:t>
      </w:r>
    </w:p>
    <w:tbl>
      <w:tblPr>
        <w:tblOverlap w:val="never"/>
        <w:tblW w:w="0" w:type="auto"/>
        <w:tblLayout w:type="fixed"/>
        <w:tblCellMar>
          <w:left w:w="10" w:type="dxa"/>
          <w:right w:w="10" w:type="dxa"/>
        </w:tblCellMar>
        <w:tblLook w:val="04A0" w:firstRow="1" w:lastRow="0" w:firstColumn="1" w:lastColumn="0" w:noHBand="0" w:noVBand="1"/>
      </w:tblPr>
      <w:tblGrid>
        <w:gridCol w:w="4824"/>
        <w:gridCol w:w="994"/>
        <w:gridCol w:w="998"/>
      </w:tblGrid>
      <w:tr w:rsidR="007E4DD9" w:rsidRPr="007E4DD9" w:rsidTr="005D5F01">
        <w:trPr>
          <w:trHeight w:hRule="exact" w:val="38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A</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B</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ITALIANO</w:t>
            </w:r>
          </w:p>
        </w:tc>
        <w:tc>
          <w:tcPr>
            <w:tcW w:w="99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3</w:t>
            </w:r>
          </w:p>
        </w:tc>
        <w:tc>
          <w:tcPr>
            <w:tcW w:w="998" w:type="dxa"/>
            <w:tcBorders>
              <w:top w:val="single" w:sz="4" w:space="0" w:color="auto"/>
              <w:left w:val="single" w:sz="4" w:space="0" w:color="auto"/>
              <w:righ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3</w:t>
            </w:r>
          </w:p>
        </w:tc>
      </w:tr>
      <w:tr w:rsidR="007E4DD9" w:rsidRPr="007E4DD9" w:rsidTr="005D5F01">
        <w:trPr>
          <w:trHeight w:hRule="exact" w:val="37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STORIA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GEOGRAFIA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INGLESE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SECONDA LINGUA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MATEMATICA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2</w:t>
            </w:r>
          </w:p>
        </w:tc>
      </w:tr>
      <w:tr w:rsidR="007E4DD9" w:rsidRPr="007E4DD9" w:rsidTr="005D5F01">
        <w:trPr>
          <w:trHeight w:hRule="exact" w:val="37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SCIENZE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TECNOLOGIA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ED FISICA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84"/>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ARTE</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79"/>
        </w:trPr>
        <w:tc>
          <w:tcPr>
            <w:tcW w:w="4824" w:type="dxa"/>
            <w:tcBorders>
              <w:top w:val="single" w:sz="4" w:space="0" w:color="auto"/>
              <w:left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MUSICA</w:t>
            </w:r>
          </w:p>
        </w:tc>
        <w:tc>
          <w:tcPr>
            <w:tcW w:w="994" w:type="dxa"/>
            <w:tcBorders>
              <w:top w:val="single" w:sz="4" w:space="0" w:color="auto"/>
              <w:lef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r>
      <w:tr w:rsidR="007E4DD9" w:rsidRPr="007E4DD9" w:rsidTr="005D5F01">
        <w:trPr>
          <w:trHeight w:hRule="exact" w:val="394"/>
        </w:trPr>
        <w:tc>
          <w:tcPr>
            <w:tcW w:w="4824" w:type="dxa"/>
            <w:tcBorders>
              <w:top w:val="single" w:sz="4" w:space="0" w:color="auto"/>
              <w:left w:val="single" w:sz="4" w:space="0" w:color="auto"/>
              <w:bottom w:val="single" w:sz="4" w:space="0" w:color="auto"/>
            </w:tcBorders>
            <w:shd w:val="clear" w:color="auto" w:fill="FFFFFF"/>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RELIGIONE</w:t>
            </w:r>
          </w:p>
        </w:tc>
        <w:tc>
          <w:tcPr>
            <w:tcW w:w="994" w:type="dxa"/>
            <w:tcBorders>
              <w:top w:val="single" w:sz="4" w:space="0" w:color="auto"/>
              <w:left w:val="single" w:sz="4" w:space="0" w:color="auto"/>
              <w:bottom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1</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7E4DD9" w:rsidRPr="007E4DD9" w:rsidRDefault="007E4DD9" w:rsidP="007E4DD9">
            <w:pPr>
              <w:jc w:val="both"/>
              <w:rPr>
                <w:rFonts w:ascii="Times New Roman" w:hAnsi="Times New Roman" w:cs="Times New Roman"/>
              </w:rPr>
            </w:pPr>
            <w:r w:rsidRPr="007E4DD9">
              <w:rPr>
                <w:rFonts w:ascii="Times New Roman" w:hAnsi="Times New Roman" w:cs="Times New Roman"/>
              </w:rPr>
              <w:t>0</w:t>
            </w:r>
          </w:p>
        </w:tc>
      </w:tr>
    </w:tbl>
    <w:p w:rsidR="00E14750" w:rsidRDefault="00E14750" w:rsidP="00E14750">
      <w:pPr>
        <w:jc w:val="both"/>
        <w:rPr>
          <w:rFonts w:ascii="Times New Roman" w:hAnsi="Times New Roman" w:cs="Times New Roman"/>
        </w:rPr>
      </w:pPr>
    </w:p>
    <w:p w:rsidR="007E4DD9" w:rsidRDefault="007E4DD9" w:rsidP="00E14750">
      <w:pPr>
        <w:jc w:val="both"/>
        <w:rPr>
          <w:rFonts w:ascii="Times New Roman" w:hAnsi="Times New Roman" w:cs="Times New Roman"/>
        </w:rPr>
      </w:pPr>
    </w:p>
    <w:p w:rsidR="007E4DD9" w:rsidRPr="00E14750" w:rsidRDefault="007E4DD9" w:rsidP="00E14750">
      <w:pPr>
        <w:jc w:val="both"/>
        <w:rPr>
          <w:rFonts w:ascii="Times New Roman" w:hAnsi="Times New Roman" w:cs="Times New Roman"/>
        </w:rPr>
      </w:pPr>
    </w:p>
    <w:p w:rsidR="00793DF6" w:rsidRPr="00793DF6" w:rsidRDefault="00793DF6" w:rsidP="00E14750">
      <w:pPr>
        <w:jc w:val="both"/>
        <w:rPr>
          <w:rFonts w:ascii="Times New Roman" w:hAnsi="Times New Roman" w:cs="Times New Roman"/>
        </w:rPr>
      </w:pPr>
    </w:p>
    <w:p w:rsidR="00793DF6" w:rsidRPr="00793DF6" w:rsidRDefault="00793DF6" w:rsidP="00793DF6">
      <w:pPr>
        <w:jc w:val="both"/>
        <w:rPr>
          <w:rFonts w:ascii="Times New Roman" w:hAnsi="Times New Roman" w:cs="Times New Roman"/>
        </w:rPr>
      </w:pPr>
    </w:p>
    <w:p w:rsidR="004F2BBB" w:rsidRDefault="004F2BBB" w:rsidP="00793DF6">
      <w:pPr>
        <w:jc w:val="center"/>
        <w:rPr>
          <w:rFonts w:ascii="Times New Roman" w:hAnsi="Times New Roman" w:cs="Times New Roman"/>
        </w:rPr>
      </w:pPr>
    </w:p>
    <w:p w:rsidR="004F2BBB" w:rsidRDefault="004F2BBB">
      <w:pPr>
        <w:rPr>
          <w:rFonts w:ascii="Times New Roman" w:hAnsi="Times New Roman" w:cs="Times New Roman"/>
        </w:rPr>
      </w:pPr>
    </w:p>
    <w:p w:rsidR="004F2BBB" w:rsidRDefault="004F2BBB">
      <w:pPr>
        <w:rPr>
          <w:rFonts w:ascii="Times New Roman" w:hAnsi="Times New Roman" w:cs="Times New Roman"/>
        </w:rPr>
      </w:pPr>
    </w:p>
    <w:p w:rsidR="00EA4275" w:rsidRDefault="00294F6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Il Dirigente Scolastico</w:t>
      </w:r>
    </w:p>
    <w:p w:rsidR="00294F63" w:rsidRDefault="00294F63">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294F63">
        <w:rPr>
          <w:rFonts w:ascii="Times New Roman" w:hAnsi="Times New Roman" w:cs="Times New Roman"/>
          <w:i/>
        </w:rPr>
        <w:t>Valerio Antonio Mazza</w:t>
      </w:r>
      <w:r w:rsidRPr="00294F63">
        <w:rPr>
          <w:rFonts w:ascii="Times New Roman" w:hAnsi="Times New Roman" w:cs="Times New Roman"/>
          <w:i/>
        </w:rPr>
        <w:tab/>
      </w:r>
    </w:p>
    <w:p w:rsidR="001E5DAE" w:rsidRPr="00294F63" w:rsidRDefault="001E5DAE" w:rsidP="004F2BBB">
      <w:pPr>
        <w:widowControl/>
        <w:spacing w:after="160" w:line="259" w:lineRule="auto"/>
        <w:jc w:val="right"/>
        <w:rPr>
          <w:rFonts w:ascii="Times New Roman" w:hAnsi="Times New Roman" w:cs="Times New Roman"/>
          <w:i/>
        </w:rPr>
      </w:pPr>
      <w:r w:rsidRPr="001E5DAE">
        <w:rPr>
          <w:rFonts w:asciiTheme="minorHAnsi" w:eastAsiaTheme="minorHAnsi" w:hAnsiTheme="minorHAnsi" w:cstheme="minorBidi"/>
          <w:color w:val="auto"/>
          <w:sz w:val="16"/>
          <w:szCs w:val="16"/>
          <w:lang w:eastAsia="en-US" w:bidi="ar-SA"/>
        </w:rPr>
        <w:t>Firma autografa sostituita a mezzo stampa ai sensi dell’art. 3, comma2, del D.lgs. 39/93</w:t>
      </w:r>
    </w:p>
    <w:sectPr w:rsidR="001E5DAE" w:rsidRPr="00294F63" w:rsidSect="00540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Noto Sans CJK JP"/>
    <w:panose1 w:val="020B0604020202020204"/>
    <w:charset w:val="80"/>
    <w:family w:val="swiss"/>
    <w:pitch w:val="variable"/>
    <w:sig w:usb0="F7FFAFFF" w:usb1="E9DFFFFF" w:usb2="0000003F" w:usb3="00000000" w:csb0="003F01FF"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82D"/>
    <w:multiLevelType w:val="multilevel"/>
    <w:tmpl w:val="329278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661AF"/>
    <w:multiLevelType w:val="hybridMultilevel"/>
    <w:tmpl w:val="03064C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275210"/>
    <w:multiLevelType w:val="multilevel"/>
    <w:tmpl w:val="126C1D5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97607"/>
    <w:multiLevelType w:val="hybridMultilevel"/>
    <w:tmpl w:val="E5F0ABB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970A2D"/>
    <w:multiLevelType w:val="multilevel"/>
    <w:tmpl w:val="126C1D5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893DB7"/>
    <w:multiLevelType w:val="multilevel"/>
    <w:tmpl w:val="126C1D5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C6BB1"/>
    <w:multiLevelType w:val="multilevel"/>
    <w:tmpl w:val="78E8D86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0478FB"/>
    <w:multiLevelType w:val="multilevel"/>
    <w:tmpl w:val="299473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FF2646"/>
    <w:multiLevelType w:val="multilevel"/>
    <w:tmpl w:val="0026233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B664EF"/>
    <w:multiLevelType w:val="hybridMultilevel"/>
    <w:tmpl w:val="F22415CA"/>
    <w:lvl w:ilvl="0" w:tplc="B7582B50">
      <w:numFmt w:val="bullet"/>
      <w:lvlText w:val="•"/>
      <w:lvlJc w:val="left"/>
      <w:pPr>
        <w:ind w:left="2490" w:hanging="213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3F6B5E"/>
    <w:multiLevelType w:val="multilevel"/>
    <w:tmpl w:val="A1B653C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1B747B"/>
    <w:multiLevelType w:val="multilevel"/>
    <w:tmpl w:val="DB06272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90BEE"/>
    <w:multiLevelType w:val="hybridMultilevel"/>
    <w:tmpl w:val="CD42F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16577C"/>
    <w:multiLevelType w:val="multilevel"/>
    <w:tmpl w:val="001EC07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F476E2"/>
    <w:multiLevelType w:val="hybridMultilevel"/>
    <w:tmpl w:val="4DF8736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CC2B00"/>
    <w:multiLevelType w:val="hybridMultilevel"/>
    <w:tmpl w:val="91B8A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A432FA"/>
    <w:multiLevelType w:val="multilevel"/>
    <w:tmpl w:val="C9DA6CB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9E0632"/>
    <w:multiLevelType w:val="multilevel"/>
    <w:tmpl w:val="D120300A"/>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B55FF9"/>
    <w:multiLevelType w:val="hybridMultilevel"/>
    <w:tmpl w:val="6264E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D52F8B"/>
    <w:multiLevelType w:val="multilevel"/>
    <w:tmpl w:val="6836526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B36EA8"/>
    <w:multiLevelType w:val="hybridMultilevel"/>
    <w:tmpl w:val="E0744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6F516C"/>
    <w:multiLevelType w:val="hybridMultilevel"/>
    <w:tmpl w:val="C2221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0378A5"/>
    <w:multiLevelType w:val="multilevel"/>
    <w:tmpl w:val="3E9C40F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883B90"/>
    <w:multiLevelType w:val="multilevel"/>
    <w:tmpl w:val="750CD114"/>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422CB"/>
    <w:multiLevelType w:val="hybridMultilevel"/>
    <w:tmpl w:val="24F4046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B45B2F"/>
    <w:multiLevelType w:val="multilevel"/>
    <w:tmpl w:val="E860687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5"/>
  </w:num>
  <w:num w:numId="4">
    <w:abstractNumId w:val="10"/>
  </w:num>
  <w:num w:numId="5">
    <w:abstractNumId w:val="17"/>
  </w:num>
  <w:num w:numId="6">
    <w:abstractNumId w:val="18"/>
  </w:num>
  <w:num w:numId="7">
    <w:abstractNumId w:val="8"/>
  </w:num>
  <w:num w:numId="8">
    <w:abstractNumId w:val="16"/>
  </w:num>
  <w:num w:numId="9">
    <w:abstractNumId w:val="15"/>
  </w:num>
  <w:num w:numId="10">
    <w:abstractNumId w:val="20"/>
  </w:num>
  <w:num w:numId="11">
    <w:abstractNumId w:val="13"/>
  </w:num>
  <w:num w:numId="12">
    <w:abstractNumId w:val="11"/>
  </w:num>
  <w:num w:numId="13">
    <w:abstractNumId w:val="7"/>
  </w:num>
  <w:num w:numId="14">
    <w:abstractNumId w:val="19"/>
  </w:num>
  <w:num w:numId="15">
    <w:abstractNumId w:val="4"/>
  </w:num>
  <w:num w:numId="16">
    <w:abstractNumId w:val="5"/>
  </w:num>
  <w:num w:numId="17">
    <w:abstractNumId w:val="0"/>
  </w:num>
  <w:num w:numId="18">
    <w:abstractNumId w:val="6"/>
  </w:num>
  <w:num w:numId="19">
    <w:abstractNumId w:val="22"/>
  </w:num>
  <w:num w:numId="20">
    <w:abstractNumId w:val="23"/>
  </w:num>
  <w:num w:numId="21">
    <w:abstractNumId w:val="2"/>
  </w:num>
  <w:num w:numId="22">
    <w:abstractNumId w:val="12"/>
  </w:num>
  <w:num w:numId="23">
    <w:abstractNumId w:val="1"/>
  </w:num>
  <w:num w:numId="24">
    <w:abstractNumId w:val="3"/>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0A"/>
    <w:rsid w:val="000342DC"/>
    <w:rsid w:val="000C1D0A"/>
    <w:rsid w:val="001E5DAE"/>
    <w:rsid w:val="002353FF"/>
    <w:rsid w:val="00294F63"/>
    <w:rsid w:val="002A3717"/>
    <w:rsid w:val="002D0D7F"/>
    <w:rsid w:val="002D405E"/>
    <w:rsid w:val="003237E4"/>
    <w:rsid w:val="00333449"/>
    <w:rsid w:val="00353C83"/>
    <w:rsid w:val="00356EDB"/>
    <w:rsid w:val="003B5C5B"/>
    <w:rsid w:val="003F0F4A"/>
    <w:rsid w:val="00423C15"/>
    <w:rsid w:val="004E2189"/>
    <w:rsid w:val="004F2BBB"/>
    <w:rsid w:val="004F7E69"/>
    <w:rsid w:val="00540D55"/>
    <w:rsid w:val="00594E62"/>
    <w:rsid w:val="005C1E8F"/>
    <w:rsid w:val="006B7FF6"/>
    <w:rsid w:val="006F1527"/>
    <w:rsid w:val="00737438"/>
    <w:rsid w:val="00793DF6"/>
    <w:rsid w:val="007E4DD9"/>
    <w:rsid w:val="00864D06"/>
    <w:rsid w:val="00866A9C"/>
    <w:rsid w:val="008A2E84"/>
    <w:rsid w:val="00935153"/>
    <w:rsid w:val="009662A1"/>
    <w:rsid w:val="009C56E6"/>
    <w:rsid w:val="009E64F1"/>
    <w:rsid w:val="00AC3D0E"/>
    <w:rsid w:val="00C817D3"/>
    <w:rsid w:val="00CD457D"/>
    <w:rsid w:val="00DD4B73"/>
    <w:rsid w:val="00E14750"/>
    <w:rsid w:val="00E21BF7"/>
    <w:rsid w:val="00E27A14"/>
    <w:rsid w:val="00E418E2"/>
    <w:rsid w:val="00EA2408"/>
    <w:rsid w:val="00EA4275"/>
    <w:rsid w:val="00EC6879"/>
    <w:rsid w:val="00F14030"/>
    <w:rsid w:val="00F166D8"/>
    <w:rsid w:val="00F32D0A"/>
    <w:rsid w:val="00F336F3"/>
    <w:rsid w:val="00F50F43"/>
    <w:rsid w:val="00FE0D3C"/>
    <w:rsid w:val="00FF3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F0975-F493-044A-9C87-0FB75864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32D0A"/>
    <w:pPr>
      <w:widowControl w:val="0"/>
      <w:spacing w:after="0" w:line="240" w:lineRule="auto"/>
    </w:pPr>
    <w:rPr>
      <w:rFonts w:ascii="Arial Unicode MS" w:eastAsia="Arial Unicode MS" w:hAnsi="Arial Unicode MS" w:cs="Arial Unicode MS"/>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basedOn w:val="Carpredefinitoparagrafo"/>
    <w:link w:val="Corpodeltesto20"/>
    <w:rsid w:val="004F7E69"/>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4F7E69"/>
    <w:pPr>
      <w:shd w:val="clear" w:color="auto" w:fill="FFFFFF"/>
      <w:spacing w:before="240" w:line="250" w:lineRule="exact"/>
      <w:ind w:hanging="400"/>
      <w:jc w:val="right"/>
    </w:pPr>
    <w:rPr>
      <w:rFonts w:ascii="Times New Roman" w:eastAsia="Times New Roman" w:hAnsi="Times New Roman" w:cs="Times New Roman"/>
      <w:color w:val="auto"/>
      <w:sz w:val="22"/>
      <w:szCs w:val="22"/>
      <w:lang w:eastAsia="en-US" w:bidi="ar-SA"/>
    </w:rPr>
  </w:style>
  <w:style w:type="character" w:styleId="Collegamentoipertestuale">
    <w:name w:val="Hyperlink"/>
    <w:basedOn w:val="Carpredefinitoparagrafo"/>
    <w:uiPriority w:val="99"/>
    <w:unhideWhenUsed/>
    <w:rsid w:val="004F7E69"/>
    <w:rPr>
      <w:color w:val="0563C1" w:themeColor="hyperlink"/>
      <w:u w:val="single"/>
    </w:rPr>
  </w:style>
  <w:style w:type="paragraph" w:styleId="Paragrafoelenco">
    <w:name w:val="List Paragraph"/>
    <w:basedOn w:val="Normale"/>
    <w:uiPriority w:val="34"/>
    <w:qFormat/>
    <w:rsid w:val="004F7E69"/>
    <w:pPr>
      <w:ind w:left="720"/>
      <w:contextualSpacing/>
    </w:pPr>
  </w:style>
  <w:style w:type="paragraph" w:styleId="Testofumetto">
    <w:name w:val="Balloon Text"/>
    <w:basedOn w:val="Normale"/>
    <w:link w:val="TestofumettoCarattere"/>
    <w:uiPriority w:val="99"/>
    <w:semiHidden/>
    <w:unhideWhenUsed/>
    <w:rsid w:val="00F166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6D8"/>
    <w:rPr>
      <w:rFonts w:ascii="Tahoma" w:eastAsia="Arial Unicode MS" w:hAnsi="Tahoma" w:cs="Tahoma"/>
      <w:color w:val="000000"/>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3303</Words>
  <Characters>18829</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 DAVOLI MARINA</dc:creator>
  <cp:lastModifiedBy>Valerio Antonio Mazza</cp:lastModifiedBy>
  <cp:revision>2</cp:revision>
  <dcterms:created xsi:type="dcterms:W3CDTF">2020-10-12T20:02:00Z</dcterms:created>
  <dcterms:modified xsi:type="dcterms:W3CDTF">2020-10-12T20:02:00Z</dcterms:modified>
</cp:coreProperties>
</file>